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10806"/>
        <w:gridCol w:w="222"/>
        <w:gridCol w:w="222"/>
      </w:tblGrid>
      <w:tr w:rsidR="00771848" w:rsidTr="008B3F23">
        <w:trPr>
          <w:jc w:val="center"/>
        </w:trPr>
        <w:tc>
          <w:tcPr>
            <w:tcW w:w="3652" w:type="dxa"/>
          </w:tcPr>
          <w:tbl>
            <w:tblPr>
              <w:tblW w:w="10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0"/>
              <w:gridCol w:w="1561"/>
              <w:gridCol w:w="4189"/>
            </w:tblGrid>
            <w:tr w:rsidR="00521B5D" w:rsidRPr="002278FC" w:rsidTr="002A5F01">
              <w:trPr>
                <w:trHeight w:val="3713"/>
              </w:trPr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>Согласовано</w:t>
                  </w: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>Решением Наблюдательного совета</w:t>
                  </w: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 xml:space="preserve"> Муниципального автономного общеобразовательного</w:t>
                  </w: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>учреждения</w:t>
                  </w: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>«Средняя общеобразовательная  школа №99» г. Перми</w:t>
                  </w: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>Протокол №3 от 26 мая 2011г.</w:t>
                  </w: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>Председатель НС</w:t>
                  </w: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>____________________</w:t>
                  </w:r>
                  <w:proofErr w:type="spellStart"/>
                  <w:r w:rsidRPr="00921FA8">
                    <w:rPr>
                      <w:sz w:val="24"/>
                      <w:szCs w:val="24"/>
                    </w:rPr>
                    <w:t>Д.В.Ушаков</w:t>
                  </w:r>
                  <w:proofErr w:type="spellEnd"/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B5D" w:rsidRPr="00921FA8" w:rsidRDefault="00521B5D" w:rsidP="002A5F01">
                  <w:pPr>
                    <w:spacing w:before="100" w:beforeAutospacing="1" w:after="100" w:afterAutospacing="1"/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 xml:space="preserve">  Утверждено</w:t>
                  </w: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>Приказом директора</w:t>
                  </w: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>Муниципального автономного общеобразовательного</w:t>
                  </w: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>учреждения</w:t>
                  </w: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>«Средняя общеобразовательная  школа №99» г. Перми</w:t>
                  </w: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>от  26 мая 2011г.№17/</w:t>
                  </w:r>
                  <w:proofErr w:type="gramStart"/>
                  <w:r w:rsidRPr="00921FA8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921FA8">
                    <w:rPr>
                      <w:sz w:val="24"/>
                      <w:szCs w:val="24"/>
                    </w:rPr>
                    <w:t xml:space="preserve">                                </w:t>
                  </w: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>на основании решения общего собрания</w:t>
                  </w: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>трудового коллектива</w:t>
                  </w: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>Протокол №6 от 26 мая 2011г.</w:t>
                  </w:r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  <w:r w:rsidRPr="00921FA8">
                    <w:rPr>
                      <w:sz w:val="24"/>
                      <w:szCs w:val="24"/>
                    </w:rPr>
                    <w:t>_______________</w:t>
                  </w:r>
                  <w:proofErr w:type="spellStart"/>
                  <w:r w:rsidRPr="00921FA8">
                    <w:rPr>
                      <w:sz w:val="24"/>
                      <w:szCs w:val="24"/>
                    </w:rPr>
                    <w:t>Л.Н.Кадрова</w:t>
                  </w:r>
                  <w:proofErr w:type="spellEnd"/>
                </w:p>
                <w:p w:rsidR="00521B5D" w:rsidRPr="00921FA8" w:rsidRDefault="00521B5D" w:rsidP="002A5F0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21B5D" w:rsidRDefault="00521B5D" w:rsidP="00521B5D">
            <w:pPr>
              <w:contextualSpacing/>
              <w:jc w:val="center"/>
              <w:rPr>
                <w:sz w:val="28"/>
                <w:szCs w:val="28"/>
              </w:rPr>
            </w:pPr>
          </w:p>
          <w:p w:rsidR="00521B5D" w:rsidRDefault="00521B5D" w:rsidP="00521B5D">
            <w:pPr>
              <w:contextualSpacing/>
              <w:jc w:val="center"/>
              <w:rPr>
                <w:sz w:val="28"/>
                <w:szCs w:val="28"/>
              </w:rPr>
            </w:pPr>
          </w:p>
          <w:p w:rsidR="00521B5D" w:rsidRPr="002278FC" w:rsidRDefault="00521B5D" w:rsidP="00521B5D">
            <w:pPr>
              <w:contextualSpacing/>
              <w:jc w:val="center"/>
              <w:rPr>
                <w:sz w:val="28"/>
                <w:szCs w:val="28"/>
              </w:rPr>
            </w:pPr>
          </w:p>
          <w:p w:rsidR="00521B5D" w:rsidRDefault="00521B5D" w:rsidP="00521B5D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521B5D" w:rsidRPr="00921FA8" w:rsidRDefault="00521B5D" w:rsidP="00521B5D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921FA8">
              <w:rPr>
                <w:b/>
                <w:sz w:val="32"/>
                <w:szCs w:val="32"/>
              </w:rPr>
              <w:t>ПОЛОЖЕНИЕ</w:t>
            </w:r>
          </w:p>
          <w:p w:rsidR="00521B5D" w:rsidRPr="00921FA8" w:rsidRDefault="00521B5D" w:rsidP="00521B5D">
            <w:pPr>
              <w:contextualSpacing/>
              <w:rPr>
                <w:b/>
                <w:sz w:val="32"/>
                <w:szCs w:val="32"/>
              </w:rPr>
            </w:pPr>
          </w:p>
          <w:p w:rsidR="00521B5D" w:rsidRPr="00921FA8" w:rsidRDefault="00521B5D" w:rsidP="00521B5D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 учебном кабинете</w:t>
            </w:r>
          </w:p>
          <w:p w:rsidR="00771848" w:rsidRPr="006B7DD6" w:rsidRDefault="00771848" w:rsidP="00521B5D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62" w:type="dxa"/>
          </w:tcPr>
          <w:p w:rsidR="00771848" w:rsidRPr="006B7DD6" w:rsidRDefault="00771848" w:rsidP="008B3F23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771848" w:rsidRPr="006B7DD6" w:rsidRDefault="00771848" w:rsidP="008B3F23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521B5D" w:rsidRDefault="00521B5D" w:rsidP="00771848">
      <w:pPr>
        <w:shd w:val="clear" w:color="auto" w:fill="FFFFFF"/>
        <w:spacing w:before="605" w:line="317" w:lineRule="exact"/>
        <w:ind w:left="-142"/>
        <w:rPr>
          <w:b/>
          <w:bCs/>
          <w:sz w:val="28"/>
          <w:szCs w:val="28"/>
        </w:rPr>
      </w:pPr>
    </w:p>
    <w:p w:rsidR="00521B5D" w:rsidRDefault="00521B5D" w:rsidP="00771848">
      <w:pPr>
        <w:shd w:val="clear" w:color="auto" w:fill="FFFFFF"/>
        <w:spacing w:before="605" w:line="317" w:lineRule="exact"/>
        <w:ind w:left="-142"/>
        <w:rPr>
          <w:b/>
          <w:bCs/>
          <w:sz w:val="28"/>
          <w:szCs w:val="28"/>
        </w:rPr>
      </w:pPr>
    </w:p>
    <w:p w:rsidR="00521B5D" w:rsidRDefault="00521B5D" w:rsidP="00771848">
      <w:pPr>
        <w:shd w:val="clear" w:color="auto" w:fill="FFFFFF"/>
        <w:spacing w:before="605" w:line="317" w:lineRule="exact"/>
        <w:ind w:left="-142"/>
        <w:rPr>
          <w:b/>
          <w:bCs/>
          <w:sz w:val="28"/>
          <w:szCs w:val="28"/>
        </w:rPr>
      </w:pPr>
    </w:p>
    <w:p w:rsidR="00521B5D" w:rsidRDefault="00521B5D" w:rsidP="00771848">
      <w:pPr>
        <w:shd w:val="clear" w:color="auto" w:fill="FFFFFF"/>
        <w:spacing w:before="605" w:line="317" w:lineRule="exact"/>
        <w:ind w:left="-142"/>
        <w:rPr>
          <w:b/>
          <w:bCs/>
          <w:sz w:val="28"/>
          <w:szCs w:val="28"/>
        </w:rPr>
      </w:pPr>
    </w:p>
    <w:p w:rsidR="00521B5D" w:rsidRDefault="00521B5D" w:rsidP="00771848">
      <w:pPr>
        <w:shd w:val="clear" w:color="auto" w:fill="FFFFFF"/>
        <w:spacing w:before="605" w:line="317" w:lineRule="exact"/>
        <w:ind w:left="-142"/>
        <w:rPr>
          <w:b/>
          <w:bCs/>
          <w:sz w:val="28"/>
          <w:szCs w:val="28"/>
        </w:rPr>
      </w:pPr>
    </w:p>
    <w:p w:rsidR="00521B5D" w:rsidRDefault="00521B5D" w:rsidP="00771848">
      <w:pPr>
        <w:shd w:val="clear" w:color="auto" w:fill="FFFFFF"/>
        <w:spacing w:before="605" w:line="317" w:lineRule="exact"/>
        <w:ind w:left="-142"/>
        <w:rPr>
          <w:b/>
          <w:bCs/>
          <w:sz w:val="28"/>
          <w:szCs w:val="28"/>
        </w:rPr>
      </w:pPr>
    </w:p>
    <w:p w:rsidR="00521B5D" w:rsidRDefault="00521B5D" w:rsidP="00771848">
      <w:pPr>
        <w:shd w:val="clear" w:color="auto" w:fill="FFFFFF"/>
        <w:spacing w:before="605" w:line="317" w:lineRule="exact"/>
        <w:ind w:left="-142"/>
        <w:rPr>
          <w:b/>
          <w:bCs/>
          <w:sz w:val="28"/>
          <w:szCs w:val="28"/>
        </w:rPr>
      </w:pPr>
    </w:p>
    <w:p w:rsidR="00521B5D" w:rsidRDefault="00521B5D" w:rsidP="00771848">
      <w:pPr>
        <w:shd w:val="clear" w:color="auto" w:fill="FFFFFF"/>
        <w:spacing w:before="605" w:line="317" w:lineRule="exact"/>
        <w:ind w:left="-142"/>
        <w:rPr>
          <w:b/>
          <w:bCs/>
          <w:sz w:val="28"/>
          <w:szCs w:val="28"/>
        </w:rPr>
      </w:pPr>
    </w:p>
    <w:p w:rsidR="00521B5D" w:rsidRDefault="00521B5D" w:rsidP="00771848">
      <w:pPr>
        <w:shd w:val="clear" w:color="auto" w:fill="FFFFFF"/>
        <w:spacing w:before="605" w:line="317" w:lineRule="exact"/>
        <w:ind w:left="-142"/>
        <w:rPr>
          <w:b/>
          <w:bCs/>
          <w:sz w:val="28"/>
          <w:szCs w:val="28"/>
        </w:rPr>
      </w:pPr>
    </w:p>
    <w:p w:rsidR="00771848" w:rsidRDefault="00771848" w:rsidP="00521B5D">
      <w:pPr>
        <w:shd w:val="clear" w:color="auto" w:fill="FFFFFF"/>
        <w:spacing w:before="605" w:line="317" w:lineRule="exact"/>
        <w:ind w:left="-142"/>
        <w:jc w:val="center"/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771848" w:rsidRDefault="00771848" w:rsidP="00521B5D">
      <w:pPr>
        <w:numPr>
          <w:ilvl w:val="1"/>
          <w:numId w:val="4"/>
        </w:numPr>
        <w:shd w:val="clear" w:color="auto" w:fill="FFFFFF"/>
        <w:tabs>
          <w:tab w:val="left" w:pos="142"/>
        </w:tabs>
        <w:ind w:left="-352" w:firstLine="62"/>
        <w:contextualSpacing/>
        <w:rPr>
          <w:rFonts w:eastAsia="Times New Roman"/>
          <w:color w:val="333333"/>
          <w:sz w:val="28"/>
          <w:szCs w:val="24"/>
        </w:rPr>
      </w:pPr>
      <w:r>
        <w:rPr>
          <w:rFonts w:eastAsia="Times New Roman"/>
          <w:color w:val="333333"/>
          <w:sz w:val="28"/>
          <w:szCs w:val="24"/>
        </w:rPr>
        <w:t xml:space="preserve"> </w:t>
      </w:r>
      <w:r w:rsidRPr="00762D33">
        <w:rPr>
          <w:rFonts w:eastAsia="Times New Roman"/>
          <w:color w:val="333333"/>
          <w:sz w:val="28"/>
          <w:szCs w:val="24"/>
        </w:rPr>
        <w:t>Настоящее Положение является локальным правовым актом  и регулирует деятельность учебных кабинетов в М</w:t>
      </w:r>
      <w:r>
        <w:rPr>
          <w:rFonts w:eastAsia="Times New Roman"/>
          <w:color w:val="333333"/>
          <w:sz w:val="28"/>
          <w:szCs w:val="24"/>
        </w:rPr>
        <w:t>А</w:t>
      </w:r>
      <w:r w:rsidRPr="00762D33">
        <w:rPr>
          <w:rFonts w:eastAsia="Times New Roman"/>
          <w:color w:val="333333"/>
          <w:sz w:val="28"/>
          <w:szCs w:val="24"/>
        </w:rPr>
        <w:t>О</w:t>
      </w:r>
      <w:r>
        <w:rPr>
          <w:rFonts w:eastAsia="Times New Roman"/>
          <w:color w:val="333333"/>
          <w:sz w:val="28"/>
          <w:szCs w:val="24"/>
        </w:rPr>
        <w:t>У» СОШ № 99» г. Перми.</w:t>
      </w:r>
    </w:p>
    <w:p w:rsidR="00771848" w:rsidRPr="00614ABE" w:rsidRDefault="00771848" w:rsidP="00521B5D">
      <w:pPr>
        <w:numPr>
          <w:ilvl w:val="1"/>
          <w:numId w:val="4"/>
        </w:numPr>
        <w:shd w:val="clear" w:color="auto" w:fill="FFFFFF"/>
        <w:tabs>
          <w:tab w:val="left" w:pos="142"/>
        </w:tabs>
        <w:ind w:left="-352" w:firstLine="62"/>
        <w:contextualSpacing/>
        <w:rPr>
          <w:rFonts w:eastAsia="Times New Roman"/>
          <w:color w:val="333333"/>
          <w:sz w:val="28"/>
          <w:szCs w:val="24"/>
        </w:rPr>
      </w:pPr>
      <w:r w:rsidRPr="00614ABE">
        <w:rPr>
          <w:rFonts w:eastAsia="Times New Roman"/>
          <w:color w:val="333333"/>
          <w:sz w:val="28"/>
          <w:szCs w:val="24"/>
        </w:rPr>
        <w:t>Настоящее положение разработано в соответствии с Гигиеническими требованиями к условиям обучения в общеобразовательных учреждениях (СанПиН</w:t>
      </w:r>
      <w:proofErr w:type="gramStart"/>
      <w:r w:rsidRPr="00614ABE">
        <w:rPr>
          <w:rFonts w:eastAsia="Times New Roman"/>
          <w:color w:val="333333"/>
          <w:sz w:val="28"/>
          <w:szCs w:val="24"/>
        </w:rPr>
        <w:t>2</w:t>
      </w:r>
      <w:proofErr w:type="gramEnd"/>
      <w:r w:rsidRPr="00614ABE">
        <w:rPr>
          <w:rFonts w:eastAsia="Times New Roman"/>
          <w:color w:val="333333"/>
          <w:sz w:val="28"/>
          <w:szCs w:val="24"/>
        </w:rPr>
        <w:t>.4.2.1178-02), утвержденными Главным государственным санитарным врачом РФ 5ноября 2002г., Письмом Министерства образования и науки РФ от 1апреля 2005г. № 03-417 «О Перечне учебного и компьютерного оборудования для оснащения общеобразовательных учреждений»,  Устава школы.</w:t>
      </w:r>
      <w:r w:rsidRPr="00614ABE">
        <w:rPr>
          <w:rFonts w:eastAsia="Times New Roman"/>
          <w:color w:val="333333"/>
          <w:sz w:val="28"/>
          <w:szCs w:val="24"/>
        </w:rPr>
        <w:br/>
        <w:t xml:space="preserve">1.3. </w:t>
      </w:r>
      <w:proofErr w:type="gramStart"/>
      <w:r w:rsidRPr="00614ABE">
        <w:rPr>
          <w:rFonts w:eastAsia="Times New Roman"/>
          <w:color w:val="333333"/>
          <w:sz w:val="28"/>
          <w:szCs w:val="24"/>
        </w:rPr>
        <w:t xml:space="preserve">Учебный кабинет —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индивидуальная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  </w:t>
      </w:r>
      <w:r w:rsidRPr="00614ABE">
        <w:rPr>
          <w:rFonts w:eastAsia="Times New Roman"/>
          <w:color w:val="333333"/>
          <w:sz w:val="28"/>
          <w:szCs w:val="24"/>
        </w:rPr>
        <w:br/>
        <w:t>1.4.</w:t>
      </w:r>
      <w:proofErr w:type="gramEnd"/>
      <w:r w:rsidRPr="00614ABE">
        <w:rPr>
          <w:rFonts w:eastAsia="Times New Roman"/>
          <w:color w:val="333333"/>
          <w:sz w:val="28"/>
          <w:szCs w:val="24"/>
        </w:rPr>
        <w:t xml:space="preserve"> Оборудование учебного кабинета должно позволять вести эффективное преподавание предмета при всем разнообразии методических приемов и педагогических интересов учителей.</w:t>
      </w:r>
      <w:r w:rsidRPr="00614ABE">
        <w:rPr>
          <w:rFonts w:eastAsia="Times New Roman"/>
          <w:color w:val="333333"/>
          <w:sz w:val="28"/>
          <w:szCs w:val="24"/>
        </w:rPr>
        <w:br/>
        <w:t>1.5. Занятия в учебном кабинете должны слу</w:t>
      </w:r>
      <w:r w:rsidR="001148B4">
        <w:rPr>
          <w:rFonts w:eastAsia="Times New Roman"/>
          <w:color w:val="333333"/>
          <w:sz w:val="28"/>
          <w:szCs w:val="24"/>
        </w:rPr>
        <w:t>жить формированию у учащихся:</w:t>
      </w:r>
      <w:proofErr w:type="gramStart"/>
      <w:r w:rsidR="001148B4">
        <w:rPr>
          <w:rFonts w:eastAsia="Times New Roman"/>
          <w:color w:val="333333"/>
          <w:sz w:val="28"/>
          <w:szCs w:val="24"/>
        </w:rPr>
        <w:br/>
        <w:t>-</w:t>
      </w:r>
      <w:proofErr w:type="gramEnd"/>
      <w:r w:rsidR="001148B4">
        <w:rPr>
          <w:rFonts w:eastAsia="Times New Roman"/>
          <w:color w:val="333333"/>
          <w:sz w:val="28"/>
          <w:szCs w:val="24"/>
        </w:rPr>
        <w:t xml:space="preserve">современной </w:t>
      </w:r>
      <w:r w:rsidRPr="00614ABE">
        <w:rPr>
          <w:rFonts w:eastAsia="Times New Roman"/>
          <w:color w:val="333333"/>
          <w:sz w:val="28"/>
          <w:szCs w:val="24"/>
        </w:rPr>
        <w:t>картины мира,</w:t>
      </w:r>
      <w:r w:rsidRPr="00614ABE">
        <w:rPr>
          <w:rFonts w:eastAsia="Times New Roman"/>
          <w:color w:val="333333"/>
          <w:sz w:val="28"/>
          <w:szCs w:val="24"/>
        </w:rPr>
        <w:br/>
        <w:t xml:space="preserve">- </w:t>
      </w:r>
      <w:proofErr w:type="spellStart"/>
      <w:r w:rsidRPr="00614ABE">
        <w:rPr>
          <w:rFonts w:eastAsia="Times New Roman"/>
          <w:color w:val="333333"/>
          <w:sz w:val="28"/>
          <w:szCs w:val="24"/>
        </w:rPr>
        <w:t>общеучебных</w:t>
      </w:r>
      <w:proofErr w:type="spellEnd"/>
      <w:r w:rsidRPr="00614ABE">
        <w:rPr>
          <w:rFonts w:eastAsia="Times New Roman"/>
          <w:color w:val="333333"/>
          <w:sz w:val="28"/>
          <w:szCs w:val="24"/>
        </w:rPr>
        <w:t xml:space="preserve"> умений и навыков,</w:t>
      </w:r>
      <w:r w:rsidRPr="00614ABE">
        <w:rPr>
          <w:rFonts w:eastAsia="Times New Roman"/>
          <w:color w:val="333333"/>
          <w:sz w:val="28"/>
          <w:szCs w:val="24"/>
        </w:rPr>
        <w:br/>
        <w:t>-обобщенного способа учебной, познавательной, коммуникативной и практической деятельности,</w:t>
      </w:r>
      <w:r w:rsidRPr="00614ABE">
        <w:rPr>
          <w:rFonts w:eastAsia="Times New Roman"/>
          <w:color w:val="333333"/>
          <w:sz w:val="28"/>
          <w:szCs w:val="24"/>
        </w:rPr>
        <w:br/>
        <w:t>-потребности в непрерывном, самостоятельном и творческом подходе к овладению новыми знаниями,</w:t>
      </w:r>
      <w:r w:rsidRPr="00614ABE">
        <w:rPr>
          <w:rFonts w:eastAsia="Times New Roman"/>
          <w:color w:val="333333"/>
          <w:sz w:val="28"/>
          <w:szCs w:val="24"/>
        </w:rPr>
        <w:br/>
        <w:t>- ключевых компетенций — готовности учащихся использовать полученные общие знания, умения и способности в реальной жизни для решения практических задач,</w:t>
      </w:r>
      <w:r w:rsidRPr="00614ABE">
        <w:rPr>
          <w:rFonts w:eastAsia="Times New Roman"/>
          <w:color w:val="333333"/>
          <w:sz w:val="28"/>
          <w:szCs w:val="24"/>
        </w:rPr>
        <w:br/>
        <w:t xml:space="preserve">- теоретического мышления, памяти, воображения, а также воспитанию учащихся, </w:t>
      </w:r>
      <w:proofErr w:type="gramStart"/>
      <w:r w:rsidRPr="00614ABE">
        <w:rPr>
          <w:rFonts w:eastAsia="Times New Roman"/>
          <w:color w:val="333333"/>
          <w:sz w:val="28"/>
          <w:szCs w:val="24"/>
        </w:rPr>
        <w:t>направленному</w:t>
      </w:r>
      <w:proofErr w:type="gramEnd"/>
      <w:r w:rsidRPr="00614ABE">
        <w:rPr>
          <w:rFonts w:eastAsia="Times New Roman"/>
          <w:color w:val="333333"/>
          <w:sz w:val="28"/>
          <w:szCs w:val="24"/>
        </w:rPr>
        <w:t xml:space="preserve"> на формирование у них коммуникабельности и толерантности.</w:t>
      </w:r>
    </w:p>
    <w:p w:rsidR="00771848" w:rsidRDefault="00771848" w:rsidP="00521B5D">
      <w:pPr>
        <w:shd w:val="clear" w:color="auto" w:fill="FFFFFF"/>
        <w:spacing w:after="240"/>
        <w:ind w:left="-709"/>
        <w:contextualSpacing/>
        <w:rPr>
          <w:rFonts w:eastAsia="Times New Roman"/>
          <w:b/>
          <w:bCs/>
          <w:color w:val="333333"/>
          <w:sz w:val="28"/>
          <w:szCs w:val="24"/>
        </w:rPr>
      </w:pPr>
    </w:p>
    <w:p w:rsidR="00771848" w:rsidRPr="00880964" w:rsidRDefault="00771848" w:rsidP="00521B5D">
      <w:pPr>
        <w:shd w:val="clear" w:color="auto" w:fill="FFFFFF"/>
        <w:spacing w:after="240"/>
        <w:ind w:left="-709"/>
        <w:contextualSpacing/>
        <w:rPr>
          <w:rFonts w:eastAsia="Times New Roman"/>
          <w:color w:val="333333"/>
          <w:sz w:val="28"/>
          <w:szCs w:val="24"/>
        </w:rPr>
      </w:pPr>
      <w:r>
        <w:rPr>
          <w:rFonts w:eastAsia="Times New Roman"/>
          <w:b/>
          <w:bCs/>
          <w:color w:val="333333"/>
          <w:sz w:val="28"/>
          <w:szCs w:val="24"/>
        </w:rPr>
        <w:t>2</w:t>
      </w:r>
      <w:r w:rsidRPr="00880964">
        <w:rPr>
          <w:rFonts w:eastAsia="Times New Roman"/>
          <w:b/>
          <w:bCs/>
          <w:color w:val="333333"/>
          <w:sz w:val="28"/>
          <w:szCs w:val="24"/>
        </w:rPr>
        <w:t>. Организация деятельности заведующего учебным кабинетом.</w:t>
      </w:r>
    </w:p>
    <w:p w:rsidR="00771848" w:rsidRPr="00614ABE" w:rsidRDefault="00771848" w:rsidP="00521B5D">
      <w:pPr>
        <w:numPr>
          <w:ilvl w:val="1"/>
          <w:numId w:val="2"/>
        </w:numPr>
        <w:shd w:val="clear" w:color="auto" w:fill="FFFFFF"/>
        <w:tabs>
          <w:tab w:val="left" w:pos="-142"/>
        </w:tabs>
        <w:ind w:left="-709" w:firstLine="0"/>
        <w:contextualSpacing/>
        <w:rPr>
          <w:b/>
          <w:bCs/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Заведующим учебным кабинетом назначается один из наиболее квалифицированных преподавателей данного предмета.</w:t>
      </w:r>
    </w:p>
    <w:p w:rsidR="00771848" w:rsidRPr="00614ABE" w:rsidRDefault="00771848" w:rsidP="00521B5D">
      <w:pPr>
        <w:numPr>
          <w:ilvl w:val="1"/>
          <w:numId w:val="2"/>
        </w:numPr>
        <w:shd w:val="clear" w:color="auto" w:fill="FFFFFF"/>
        <w:tabs>
          <w:tab w:val="left" w:pos="-142"/>
        </w:tabs>
        <w:ind w:left="-709" w:firstLine="0"/>
        <w:contextualSpacing/>
        <w:rPr>
          <w:b/>
          <w:bCs/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Заведующий учебным кабинетом назначается и снимается с занимаемой должности приказом директора.</w:t>
      </w:r>
    </w:p>
    <w:p w:rsidR="00771848" w:rsidRPr="00614ABE" w:rsidRDefault="00771848" w:rsidP="00521B5D">
      <w:pPr>
        <w:numPr>
          <w:ilvl w:val="1"/>
          <w:numId w:val="2"/>
        </w:numPr>
        <w:shd w:val="clear" w:color="auto" w:fill="FFFFFF"/>
        <w:tabs>
          <w:tab w:val="left" w:pos="-142"/>
        </w:tabs>
        <w:ind w:left="-709" w:firstLine="0"/>
        <w:contextualSpacing/>
        <w:rPr>
          <w:b/>
          <w:bCs/>
          <w:spacing w:val="-15"/>
          <w:sz w:val="28"/>
          <w:szCs w:val="28"/>
        </w:rPr>
      </w:pPr>
      <w:proofErr w:type="gramStart"/>
      <w:r w:rsidRPr="00614ABE">
        <w:rPr>
          <w:rFonts w:eastAsia="Times New Roman"/>
          <w:sz w:val="28"/>
          <w:szCs w:val="28"/>
        </w:rPr>
        <w:t>Оплата за заведование кабинетом распределяется между ответственными за кабинеты в зависимости от проводимой ими работы по обогащению и пополнению внешнего и внутреннего содержания кабинета.</w:t>
      </w:r>
      <w:proofErr w:type="gramEnd"/>
    </w:p>
    <w:p w:rsidR="00771848" w:rsidRPr="00614ABE" w:rsidRDefault="00771848" w:rsidP="00521B5D">
      <w:pPr>
        <w:numPr>
          <w:ilvl w:val="1"/>
          <w:numId w:val="2"/>
        </w:numPr>
        <w:shd w:val="clear" w:color="auto" w:fill="FFFFFF"/>
        <w:tabs>
          <w:tab w:val="left" w:pos="-142"/>
        </w:tabs>
        <w:ind w:left="-709" w:firstLine="0"/>
        <w:contextualSpacing/>
        <w:rPr>
          <w:b/>
          <w:bCs/>
          <w:spacing w:val="-15"/>
          <w:sz w:val="28"/>
          <w:szCs w:val="28"/>
        </w:rPr>
      </w:pPr>
      <w:r w:rsidRPr="00614ABE">
        <w:rPr>
          <w:rFonts w:eastAsia="Times New Roman"/>
          <w:spacing w:val="-1"/>
          <w:sz w:val="28"/>
          <w:szCs w:val="28"/>
        </w:rPr>
        <w:t xml:space="preserve">Заведующий кабинетом в своей деятельности руководствуется: </w:t>
      </w:r>
    </w:p>
    <w:p w:rsidR="00771848" w:rsidRDefault="00771848" w:rsidP="00521B5D">
      <w:pPr>
        <w:numPr>
          <w:ilvl w:val="0"/>
          <w:numId w:val="3"/>
        </w:numPr>
        <w:shd w:val="clear" w:color="auto" w:fill="FFFFFF"/>
        <w:tabs>
          <w:tab w:val="left" w:pos="426"/>
        </w:tabs>
        <w:ind w:right="518"/>
        <w:contextualSpacing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Законом РФ «Об образовании»;</w:t>
      </w:r>
    </w:p>
    <w:p w:rsidR="00771848" w:rsidRPr="00880964" w:rsidRDefault="00771848" w:rsidP="00521B5D">
      <w:pPr>
        <w:numPr>
          <w:ilvl w:val="0"/>
          <w:numId w:val="3"/>
        </w:numPr>
        <w:shd w:val="clear" w:color="auto" w:fill="FFFFFF"/>
        <w:ind w:right="3110"/>
        <w:contextualSpacing/>
      </w:pPr>
      <w:r>
        <w:rPr>
          <w:rFonts w:eastAsia="Times New Roman"/>
          <w:sz w:val="28"/>
          <w:szCs w:val="28"/>
        </w:rPr>
        <w:t xml:space="preserve">Правилами внутреннего распорядка; </w:t>
      </w:r>
    </w:p>
    <w:p w:rsidR="00771848" w:rsidRPr="006B7DD6" w:rsidRDefault="00771848" w:rsidP="00521B5D">
      <w:pPr>
        <w:numPr>
          <w:ilvl w:val="0"/>
          <w:numId w:val="3"/>
        </w:numPr>
        <w:shd w:val="clear" w:color="auto" w:fill="FFFFFF"/>
        <w:ind w:right="-53"/>
        <w:contextualSpacing/>
      </w:pPr>
      <w:r w:rsidRPr="00762D33">
        <w:rPr>
          <w:rFonts w:eastAsia="Times New Roman"/>
          <w:color w:val="333333"/>
          <w:sz w:val="28"/>
          <w:szCs w:val="24"/>
        </w:rPr>
        <w:lastRenderedPageBreak/>
        <w:t>Гигиени</w:t>
      </w:r>
      <w:r>
        <w:rPr>
          <w:rFonts w:eastAsia="Times New Roman"/>
          <w:color w:val="333333"/>
          <w:sz w:val="28"/>
          <w:szCs w:val="24"/>
        </w:rPr>
        <w:t xml:space="preserve">ческими требованиями к условиям обучения в общеобразовательных </w:t>
      </w:r>
      <w:r w:rsidRPr="00762D33">
        <w:rPr>
          <w:rFonts w:eastAsia="Times New Roman"/>
          <w:color w:val="333333"/>
          <w:sz w:val="28"/>
          <w:szCs w:val="24"/>
        </w:rPr>
        <w:t>учреждениях (СанПиН 2.4.2.1178-02)</w:t>
      </w:r>
      <w:r>
        <w:rPr>
          <w:rFonts w:eastAsia="Times New Roman"/>
          <w:color w:val="333333"/>
          <w:sz w:val="28"/>
          <w:szCs w:val="24"/>
        </w:rPr>
        <w:t>;</w:t>
      </w:r>
    </w:p>
    <w:p w:rsidR="00771848" w:rsidRPr="00880964" w:rsidRDefault="00771848" w:rsidP="00521B5D">
      <w:pPr>
        <w:numPr>
          <w:ilvl w:val="0"/>
          <w:numId w:val="3"/>
        </w:numPr>
        <w:shd w:val="clear" w:color="auto" w:fill="FFFFFF"/>
        <w:ind w:right="3110"/>
        <w:contextualSpacing/>
      </w:pPr>
      <w:r>
        <w:rPr>
          <w:rFonts w:eastAsia="Times New Roman"/>
          <w:sz w:val="28"/>
          <w:szCs w:val="28"/>
        </w:rPr>
        <w:t>Настоящим Положением;</w:t>
      </w:r>
    </w:p>
    <w:p w:rsidR="00771848" w:rsidRPr="00614ABE" w:rsidRDefault="00771848" w:rsidP="00521B5D">
      <w:pPr>
        <w:numPr>
          <w:ilvl w:val="0"/>
          <w:numId w:val="3"/>
        </w:numPr>
        <w:shd w:val="clear" w:color="auto" w:fill="FFFFFF"/>
        <w:ind w:right="3110"/>
        <w:contextualSpacing/>
      </w:pPr>
      <w:r w:rsidRPr="00762D33">
        <w:rPr>
          <w:rFonts w:eastAsia="Times New Roman"/>
          <w:color w:val="333333"/>
          <w:sz w:val="28"/>
          <w:szCs w:val="24"/>
        </w:rPr>
        <w:t>Должностной инструкцией</w:t>
      </w:r>
      <w:r>
        <w:rPr>
          <w:rFonts w:eastAsia="Times New Roman"/>
          <w:sz w:val="28"/>
          <w:szCs w:val="28"/>
        </w:rPr>
        <w:t>.</w:t>
      </w:r>
    </w:p>
    <w:p w:rsidR="00771848" w:rsidRPr="00614ABE" w:rsidRDefault="00771848" w:rsidP="00521B5D">
      <w:pPr>
        <w:numPr>
          <w:ilvl w:val="1"/>
          <w:numId w:val="2"/>
        </w:numPr>
        <w:shd w:val="clear" w:color="auto" w:fill="FFFFFF"/>
        <w:tabs>
          <w:tab w:val="left" w:pos="-142"/>
        </w:tabs>
        <w:ind w:left="-709" w:firstLine="0"/>
        <w:contextualSpacing/>
        <w:rPr>
          <w:b/>
          <w:bCs/>
          <w:spacing w:val="-15"/>
          <w:sz w:val="28"/>
          <w:szCs w:val="28"/>
        </w:rPr>
      </w:pPr>
      <w:r>
        <w:rPr>
          <w:sz w:val="28"/>
        </w:rPr>
        <w:t>О</w:t>
      </w:r>
      <w:r w:rsidRPr="00E23A8D">
        <w:rPr>
          <w:sz w:val="28"/>
        </w:rPr>
        <w:t xml:space="preserve">формление кабинетов должно быть выполнено </w:t>
      </w:r>
      <w:r>
        <w:rPr>
          <w:sz w:val="28"/>
        </w:rPr>
        <w:t>в едином стиле.</w:t>
      </w:r>
    </w:p>
    <w:p w:rsidR="00771848" w:rsidRPr="00614ABE" w:rsidRDefault="00771848" w:rsidP="00521B5D">
      <w:pPr>
        <w:numPr>
          <w:ilvl w:val="1"/>
          <w:numId w:val="2"/>
        </w:numPr>
        <w:shd w:val="clear" w:color="auto" w:fill="FFFFFF"/>
        <w:tabs>
          <w:tab w:val="left" w:pos="-142"/>
        </w:tabs>
        <w:ind w:left="-709" w:firstLine="0"/>
        <w:contextualSpacing/>
        <w:rPr>
          <w:b/>
          <w:bCs/>
          <w:spacing w:val="-15"/>
          <w:sz w:val="28"/>
          <w:szCs w:val="28"/>
        </w:rPr>
      </w:pPr>
      <w:r w:rsidRPr="00614ABE">
        <w:rPr>
          <w:rFonts w:eastAsia="Times New Roman"/>
          <w:sz w:val="28"/>
          <w:szCs w:val="28"/>
        </w:rPr>
        <w:t>Администрация совместно с профкомом проводит осмотр кабинетов 2 раза в год. По результатам осмотра издается приказ директора о</w:t>
      </w:r>
      <w:r>
        <w:rPr>
          <w:rFonts w:eastAsia="Times New Roman"/>
          <w:sz w:val="28"/>
          <w:szCs w:val="28"/>
        </w:rPr>
        <w:t xml:space="preserve"> вознаграждении за</w:t>
      </w:r>
      <w:r w:rsidRPr="00614ABE">
        <w:rPr>
          <w:rFonts w:eastAsia="Times New Roman"/>
          <w:sz w:val="28"/>
          <w:szCs w:val="28"/>
        </w:rPr>
        <w:t xml:space="preserve"> заведование кабинетом.</w:t>
      </w:r>
    </w:p>
    <w:p w:rsidR="00771848" w:rsidRPr="00614ABE" w:rsidRDefault="00771848" w:rsidP="00521B5D">
      <w:pPr>
        <w:numPr>
          <w:ilvl w:val="1"/>
          <w:numId w:val="2"/>
        </w:numPr>
        <w:shd w:val="clear" w:color="auto" w:fill="FFFFFF"/>
        <w:tabs>
          <w:tab w:val="left" w:pos="-142"/>
        </w:tabs>
        <w:ind w:left="-709" w:firstLine="0"/>
        <w:contextualSpacing/>
        <w:rPr>
          <w:b/>
          <w:bCs/>
          <w:spacing w:val="-15"/>
          <w:sz w:val="28"/>
          <w:szCs w:val="28"/>
        </w:rPr>
      </w:pPr>
      <w:r w:rsidRPr="00614ABE">
        <w:rPr>
          <w:rFonts w:eastAsia="Times New Roman"/>
          <w:sz w:val="28"/>
          <w:szCs w:val="28"/>
        </w:rPr>
        <w:t>Осмотр осуществляется согласно следующим критериям:</w:t>
      </w:r>
    </w:p>
    <w:p w:rsidR="00771848" w:rsidRPr="00521B5D" w:rsidRDefault="00771848" w:rsidP="00521B5D">
      <w:pPr>
        <w:shd w:val="clear" w:color="auto" w:fill="FFFFFF"/>
        <w:tabs>
          <w:tab w:val="left" w:pos="1046"/>
        </w:tabs>
        <w:ind w:left="-142"/>
        <w:contextualSpacing/>
      </w:pPr>
      <w:bookmarkStart w:id="0" w:name="_GoBack"/>
      <w:r w:rsidRPr="00521B5D">
        <w:rPr>
          <w:iCs/>
          <w:spacing w:val="-28"/>
          <w:sz w:val="28"/>
          <w:szCs w:val="28"/>
        </w:rPr>
        <w:t>1.</w:t>
      </w:r>
      <w:r w:rsidRPr="00521B5D">
        <w:rPr>
          <w:iCs/>
          <w:sz w:val="28"/>
          <w:szCs w:val="28"/>
        </w:rPr>
        <w:t xml:space="preserve"> </w:t>
      </w:r>
      <w:r w:rsidRPr="00521B5D">
        <w:rPr>
          <w:rFonts w:eastAsia="Times New Roman"/>
          <w:iCs/>
          <w:sz w:val="28"/>
          <w:szCs w:val="28"/>
        </w:rPr>
        <w:t>Общее состояние кабинета</w:t>
      </w:r>
      <w:bookmarkEnd w:id="0"/>
    </w:p>
    <w:p w:rsidR="00771848" w:rsidRDefault="00771848" w:rsidP="00521B5D">
      <w:pPr>
        <w:shd w:val="clear" w:color="auto" w:fill="FFFFFF"/>
        <w:tabs>
          <w:tab w:val="left" w:pos="1786"/>
        </w:tabs>
        <w:ind w:left="-142"/>
        <w:contextualSpacing/>
      </w:pPr>
      <w:r>
        <w:rPr>
          <w:spacing w:val="-21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соблюдение санитарно-гигиенических норм:</w:t>
      </w:r>
    </w:p>
    <w:p w:rsidR="00771848" w:rsidRDefault="00771848" w:rsidP="00521B5D">
      <w:pPr>
        <w:shd w:val="clear" w:color="auto" w:fill="FFFFFF"/>
        <w:spacing w:before="5"/>
        <w:ind w:left="-142" w:firstLine="568"/>
        <w:contextualSpacing/>
      </w:pPr>
      <w:r>
        <w:rPr>
          <w:rFonts w:eastAsia="Times New Roman"/>
          <w:spacing w:val="-2"/>
          <w:sz w:val="28"/>
          <w:szCs w:val="28"/>
        </w:rPr>
        <w:t>- чистота кабинета;</w:t>
      </w:r>
    </w:p>
    <w:p w:rsidR="00771848" w:rsidRDefault="00771848" w:rsidP="00521B5D">
      <w:pPr>
        <w:shd w:val="clear" w:color="auto" w:fill="FFFFFF"/>
        <w:ind w:left="-142" w:firstLine="568"/>
        <w:contextualSpacing/>
      </w:pPr>
      <w:r>
        <w:rPr>
          <w:rFonts w:eastAsia="Times New Roman"/>
          <w:sz w:val="28"/>
          <w:szCs w:val="28"/>
        </w:rPr>
        <w:t>- исправная мебель;</w:t>
      </w:r>
    </w:p>
    <w:p w:rsidR="00771848" w:rsidRDefault="00771848" w:rsidP="00521B5D">
      <w:pPr>
        <w:shd w:val="clear" w:color="auto" w:fill="FFFFFF"/>
        <w:ind w:left="-142" w:firstLine="568"/>
        <w:contextualSpacing/>
      </w:pPr>
      <w:r>
        <w:rPr>
          <w:rFonts w:eastAsia="Times New Roman"/>
          <w:sz w:val="28"/>
          <w:szCs w:val="28"/>
        </w:rPr>
        <w:t>- озеленение;</w:t>
      </w:r>
    </w:p>
    <w:p w:rsidR="00771848" w:rsidRDefault="00771848" w:rsidP="00521B5D">
      <w:pPr>
        <w:shd w:val="clear" w:color="auto" w:fill="FFFFFF"/>
        <w:ind w:left="-142" w:firstLine="568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наличие системы проветривания;</w:t>
      </w:r>
    </w:p>
    <w:p w:rsidR="00771848" w:rsidRDefault="00771848" w:rsidP="00521B5D">
      <w:pPr>
        <w:shd w:val="clear" w:color="auto" w:fill="FFFFFF"/>
        <w:ind w:left="-142" w:firstLine="568"/>
        <w:contextualSpacing/>
      </w:pPr>
      <w:r w:rsidRPr="00762D33">
        <w:rPr>
          <w:rFonts w:eastAsia="Times New Roman"/>
          <w:color w:val="333333"/>
          <w:sz w:val="28"/>
          <w:szCs w:val="24"/>
        </w:rPr>
        <w:t>- наличие первичных средств пожаротушения и аптечки  для оказания доврачебной помощи.</w:t>
      </w:r>
    </w:p>
    <w:p w:rsidR="00771848" w:rsidRDefault="00771848" w:rsidP="00521B5D">
      <w:pPr>
        <w:numPr>
          <w:ilvl w:val="0"/>
          <w:numId w:val="1"/>
        </w:numPr>
        <w:shd w:val="clear" w:color="auto" w:fill="FFFFFF"/>
        <w:tabs>
          <w:tab w:val="left" w:pos="1786"/>
        </w:tabs>
        <w:spacing w:before="5"/>
        <w:ind w:left="-142" w:right="10"/>
        <w:contextualSpacing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техники безопасности, наличие инструкций и журнала трехступенчатого контроля по технике безопасности;</w:t>
      </w:r>
    </w:p>
    <w:p w:rsidR="00771848" w:rsidRDefault="00771848" w:rsidP="00521B5D">
      <w:pPr>
        <w:numPr>
          <w:ilvl w:val="0"/>
          <w:numId w:val="1"/>
        </w:numPr>
        <w:shd w:val="clear" w:color="auto" w:fill="FFFFFF"/>
        <w:tabs>
          <w:tab w:val="left" w:pos="1786"/>
        </w:tabs>
        <w:ind w:left="-142"/>
        <w:contextualSpacing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правил поведения в кабинете.</w:t>
      </w:r>
    </w:p>
    <w:p w:rsidR="00771848" w:rsidRPr="006B7DD6" w:rsidRDefault="00771848" w:rsidP="00521B5D">
      <w:pPr>
        <w:shd w:val="clear" w:color="auto" w:fill="FFFFFF"/>
        <w:tabs>
          <w:tab w:val="left" w:pos="1046"/>
        </w:tabs>
        <w:ind w:left="-142"/>
        <w:contextualSpacing/>
        <w:rPr>
          <w:i/>
          <w:iCs/>
          <w:sz w:val="28"/>
          <w:szCs w:val="28"/>
        </w:rPr>
      </w:pPr>
      <w:r>
        <w:rPr>
          <w:i/>
          <w:iCs/>
          <w:spacing w:val="-22"/>
          <w:sz w:val="28"/>
          <w:szCs w:val="28"/>
        </w:rPr>
        <w:t>2.</w:t>
      </w:r>
      <w:r>
        <w:rPr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Лаборатория учителя</w:t>
      </w:r>
    </w:p>
    <w:p w:rsidR="00771848" w:rsidRDefault="00771848" w:rsidP="00521B5D">
      <w:pPr>
        <w:shd w:val="clear" w:color="auto" w:fill="FFFFFF"/>
        <w:ind w:left="-142" w:right="10" w:firstLine="568"/>
        <w:contextualSpacing/>
      </w:pPr>
      <w:r>
        <w:rPr>
          <w:rFonts w:eastAsia="Times New Roman"/>
          <w:sz w:val="28"/>
          <w:szCs w:val="28"/>
        </w:rPr>
        <w:t>- Демонстрационный отдел (таблицы, карты, наглядные пособия, раздаточный материал) и его систематизация;</w:t>
      </w:r>
    </w:p>
    <w:p w:rsidR="00771848" w:rsidRDefault="00771848" w:rsidP="00521B5D">
      <w:pPr>
        <w:shd w:val="clear" w:color="auto" w:fill="FFFFFF"/>
        <w:ind w:left="-142" w:right="10" w:firstLine="568"/>
        <w:contextualSpacing/>
      </w:pPr>
      <w:r>
        <w:rPr>
          <w:rFonts w:eastAsia="Times New Roman"/>
          <w:spacing w:val="-1"/>
          <w:sz w:val="28"/>
          <w:szCs w:val="28"/>
        </w:rPr>
        <w:t xml:space="preserve">- Классная доска (приспособления для демонстрации </w:t>
      </w:r>
      <w:r>
        <w:rPr>
          <w:rFonts w:eastAsia="Times New Roman"/>
          <w:sz w:val="28"/>
          <w:szCs w:val="28"/>
        </w:rPr>
        <w:t>таблиц, карт, место для мела и тряпки);</w:t>
      </w:r>
    </w:p>
    <w:p w:rsidR="00771848" w:rsidRDefault="00771848" w:rsidP="00521B5D">
      <w:pPr>
        <w:shd w:val="clear" w:color="auto" w:fill="FFFFFF"/>
        <w:ind w:left="-142" w:firstLine="568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ТСО.</w:t>
      </w:r>
    </w:p>
    <w:p w:rsidR="00771848" w:rsidRPr="00521B5D" w:rsidRDefault="00771848" w:rsidP="00521B5D">
      <w:pPr>
        <w:shd w:val="clear" w:color="auto" w:fill="FFFFFF"/>
        <w:tabs>
          <w:tab w:val="left" w:pos="1104"/>
        </w:tabs>
        <w:contextualSpacing/>
      </w:pPr>
      <w:r w:rsidRPr="00521B5D">
        <w:rPr>
          <w:iCs/>
          <w:spacing w:val="-23"/>
          <w:sz w:val="28"/>
          <w:szCs w:val="28"/>
        </w:rPr>
        <w:t>3.</w:t>
      </w:r>
      <w:r w:rsidRPr="00521B5D">
        <w:rPr>
          <w:iCs/>
          <w:sz w:val="28"/>
          <w:szCs w:val="28"/>
        </w:rPr>
        <w:t xml:space="preserve"> </w:t>
      </w:r>
      <w:r w:rsidRPr="00521B5D">
        <w:rPr>
          <w:rFonts w:eastAsia="Times New Roman"/>
          <w:iCs/>
          <w:sz w:val="28"/>
          <w:szCs w:val="28"/>
        </w:rPr>
        <w:t>Оформление кабинета</w:t>
      </w:r>
    </w:p>
    <w:p w:rsidR="00771848" w:rsidRDefault="00771848" w:rsidP="00521B5D">
      <w:pPr>
        <w:shd w:val="clear" w:color="auto" w:fill="FFFFFF"/>
        <w:spacing w:before="5"/>
        <w:ind w:left="-142" w:firstLine="709"/>
        <w:contextualSpacing/>
      </w:pPr>
      <w:r>
        <w:rPr>
          <w:rFonts w:eastAsia="Times New Roman"/>
          <w:sz w:val="28"/>
          <w:szCs w:val="28"/>
        </w:rPr>
        <w:t>- Постоянные экспозиции по профилю кабинета;</w:t>
      </w:r>
    </w:p>
    <w:p w:rsidR="00771848" w:rsidRDefault="00771848" w:rsidP="00521B5D">
      <w:pPr>
        <w:shd w:val="clear" w:color="auto" w:fill="FFFFFF"/>
        <w:tabs>
          <w:tab w:val="left" w:pos="2746"/>
        </w:tabs>
        <w:ind w:left="-142" w:right="3110" w:firstLine="709"/>
        <w:contextualSpacing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-Временные экспозиции; </w:t>
      </w:r>
    </w:p>
    <w:p w:rsidR="00771848" w:rsidRDefault="00771848" w:rsidP="00521B5D">
      <w:pPr>
        <w:shd w:val="clear" w:color="auto" w:fill="FFFFFF"/>
        <w:tabs>
          <w:tab w:val="left" w:pos="2746"/>
        </w:tabs>
        <w:ind w:left="-142" w:right="3110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-Уют;</w:t>
      </w:r>
    </w:p>
    <w:p w:rsidR="00771848" w:rsidRDefault="00771848" w:rsidP="00521B5D">
      <w:pPr>
        <w:shd w:val="clear" w:color="auto" w:fill="FFFFFF"/>
        <w:tabs>
          <w:tab w:val="left" w:pos="2746"/>
        </w:tabs>
        <w:ind w:left="-142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-Расписание работы кабинета;</w:t>
      </w:r>
    </w:p>
    <w:p w:rsidR="00771848" w:rsidRPr="00521B5D" w:rsidRDefault="00771848" w:rsidP="00521B5D">
      <w:pPr>
        <w:shd w:val="clear" w:color="auto" w:fill="FFFFFF"/>
        <w:tabs>
          <w:tab w:val="left" w:pos="2746"/>
        </w:tabs>
        <w:ind w:left="-142" w:firstLine="709"/>
        <w:contextualSpacing/>
        <w:rPr>
          <w:rFonts w:eastAsia="Times New Roman"/>
          <w:sz w:val="28"/>
          <w:szCs w:val="28"/>
        </w:rPr>
      </w:pPr>
      <w:r w:rsidRPr="00762D33">
        <w:rPr>
          <w:rFonts w:eastAsia="Times New Roman"/>
          <w:color w:val="333333"/>
          <w:sz w:val="28"/>
          <w:szCs w:val="24"/>
        </w:rPr>
        <w:t xml:space="preserve">- </w:t>
      </w:r>
      <w:r>
        <w:rPr>
          <w:rFonts w:eastAsia="Times New Roman"/>
          <w:color w:val="333333"/>
          <w:sz w:val="28"/>
          <w:szCs w:val="24"/>
        </w:rPr>
        <w:t>Н</w:t>
      </w:r>
      <w:r w:rsidRPr="00762D33">
        <w:rPr>
          <w:rFonts w:eastAsia="Times New Roman"/>
          <w:color w:val="333333"/>
          <w:sz w:val="28"/>
          <w:szCs w:val="24"/>
        </w:rPr>
        <w:t>аличие паспорта кабинета (Приложение 1)</w:t>
      </w:r>
      <w:r>
        <w:rPr>
          <w:rFonts w:eastAsia="Times New Roman"/>
          <w:sz w:val="28"/>
          <w:szCs w:val="28"/>
        </w:rPr>
        <w:t>.</w:t>
      </w:r>
    </w:p>
    <w:p w:rsidR="00771848" w:rsidRPr="00521B5D" w:rsidRDefault="00771848" w:rsidP="00521B5D">
      <w:pPr>
        <w:shd w:val="clear" w:color="auto" w:fill="FFFFFF"/>
        <w:tabs>
          <w:tab w:val="left" w:pos="1104"/>
        </w:tabs>
        <w:ind w:left="-142"/>
        <w:contextualSpacing/>
      </w:pPr>
      <w:r w:rsidRPr="00521B5D">
        <w:rPr>
          <w:iCs/>
          <w:spacing w:val="-22"/>
          <w:sz w:val="28"/>
          <w:szCs w:val="28"/>
        </w:rPr>
        <w:t>4.</w:t>
      </w:r>
      <w:r w:rsidRPr="00521B5D">
        <w:rPr>
          <w:iCs/>
          <w:sz w:val="28"/>
          <w:szCs w:val="28"/>
        </w:rPr>
        <w:t xml:space="preserve"> </w:t>
      </w:r>
      <w:r w:rsidRPr="00521B5D">
        <w:rPr>
          <w:rFonts w:eastAsia="Times New Roman"/>
          <w:iCs/>
          <w:sz w:val="28"/>
          <w:szCs w:val="28"/>
        </w:rPr>
        <w:t>Методический отдел</w:t>
      </w:r>
    </w:p>
    <w:p w:rsidR="00771848" w:rsidRPr="006B7DD6" w:rsidRDefault="00771848" w:rsidP="00521B5D">
      <w:pPr>
        <w:shd w:val="clear" w:color="auto" w:fill="FFFFFF"/>
        <w:ind w:left="-142" w:firstLine="709"/>
        <w:contextualSpacing/>
      </w:pPr>
      <w:r>
        <w:rPr>
          <w:rFonts w:eastAsia="Times New Roman"/>
          <w:sz w:val="28"/>
          <w:szCs w:val="28"/>
        </w:rPr>
        <w:t>- План   развития   и   работы   кабинета   на  текущий</w:t>
      </w:r>
      <w:r>
        <w:t xml:space="preserve"> </w:t>
      </w:r>
      <w:r>
        <w:rPr>
          <w:rFonts w:eastAsia="Times New Roman"/>
          <w:sz w:val="28"/>
          <w:szCs w:val="28"/>
        </w:rPr>
        <w:t xml:space="preserve">учебный год; </w:t>
      </w:r>
    </w:p>
    <w:p w:rsidR="00771848" w:rsidRDefault="00771848" w:rsidP="00521B5D">
      <w:pPr>
        <w:shd w:val="clear" w:color="auto" w:fill="FFFFFF"/>
        <w:ind w:left="-142" w:right="1037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Инвентарная книга кабинета; </w:t>
      </w:r>
    </w:p>
    <w:p w:rsidR="00771848" w:rsidRDefault="00771848" w:rsidP="00521B5D">
      <w:pPr>
        <w:shd w:val="clear" w:color="auto" w:fill="FFFFFF"/>
        <w:ind w:left="-142" w:right="1037" w:firstLine="709"/>
        <w:contextualSpacing/>
      </w:pPr>
      <w:r>
        <w:rPr>
          <w:rFonts w:eastAsia="Times New Roman"/>
          <w:sz w:val="28"/>
          <w:szCs w:val="28"/>
        </w:rPr>
        <w:t>- Дидактический, раздаточный материал;</w:t>
      </w:r>
    </w:p>
    <w:p w:rsidR="00771848" w:rsidRDefault="00771848" w:rsidP="00521B5D">
      <w:pPr>
        <w:shd w:val="clear" w:color="auto" w:fill="FFFFFF"/>
        <w:tabs>
          <w:tab w:val="left" w:pos="2746"/>
        </w:tabs>
        <w:ind w:left="-142" w:firstLine="709"/>
        <w:contextualSpacing/>
      </w:pPr>
      <w:r>
        <w:rPr>
          <w:rFonts w:eastAsia="Times New Roman"/>
          <w:sz w:val="28"/>
          <w:szCs w:val="28"/>
        </w:rPr>
        <w:t>- Наличие карточек и т.п.;</w:t>
      </w:r>
    </w:p>
    <w:p w:rsidR="00771848" w:rsidRDefault="00771848" w:rsidP="00521B5D">
      <w:pPr>
        <w:shd w:val="clear" w:color="auto" w:fill="FFFFFF"/>
        <w:ind w:left="-142" w:firstLine="709"/>
        <w:contextualSpacing/>
      </w:pPr>
      <w:r>
        <w:rPr>
          <w:rFonts w:eastAsia="Times New Roman"/>
          <w:sz w:val="28"/>
          <w:szCs w:val="28"/>
        </w:rPr>
        <w:t>- Творческие работы учащихся;</w:t>
      </w:r>
    </w:p>
    <w:p w:rsidR="00771848" w:rsidRDefault="00771848" w:rsidP="00521B5D">
      <w:pPr>
        <w:shd w:val="clear" w:color="auto" w:fill="FFFFFF"/>
        <w:ind w:left="-142" w:firstLine="70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Наличие методической литературы по предмету.</w:t>
      </w:r>
    </w:p>
    <w:p w:rsidR="00771848" w:rsidRDefault="00771848" w:rsidP="00521B5D">
      <w:pPr>
        <w:shd w:val="clear" w:color="auto" w:fill="FFFFFF"/>
        <w:contextualSpacing/>
        <w:rPr>
          <w:rFonts w:eastAsia="Times New Roman"/>
          <w:b/>
          <w:bCs/>
          <w:color w:val="333333"/>
          <w:sz w:val="28"/>
          <w:szCs w:val="24"/>
        </w:rPr>
      </w:pPr>
    </w:p>
    <w:p w:rsidR="00771848" w:rsidRPr="00762D33" w:rsidRDefault="00771848" w:rsidP="00521B5D">
      <w:pPr>
        <w:shd w:val="clear" w:color="auto" w:fill="FFFFFF"/>
        <w:contextualSpacing/>
        <w:rPr>
          <w:rFonts w:eastAsia="Times New Roman"/>
          <w:color w:val="333333"/>
          <w:sz w:val="28"/>
          <w:szCs w:val="24"/>
        </w:rPr>
      </w:pPr>
      <w:r>
        <w:rPr>
          <w:rFonts w:eastAsia="Times New Roman"/>
          <w:b/>
          <w:bCs/>
          <w:color w:val="333333"/>
          <w:sz w:val="28"/>
          <w:szCs w:val="24"/>
        </w:rPr>
        <w:t>3</w:t>
      </w:r>
      <w:r w:rsidRPr="00762D33">
        <w:rPr>
          <w:rFonts w:eastAsia="Times New Roman"/>
          <w:b/>
          <w:bCs/>
          <w:color w:val="333333"/>
          <w:sz w:val="28"/>
          <w:szCs w:val="24"/>
        </w:rPr>
        <w:t>. Требования к учебно-методическому обеспечению кабинета</w:t>
      </w:r>
    </w:p>
    <w:p w:rsidR="00771848" w:rsidRPr="00762D33" w:rsidRDefault="00771848" w:rsidP="00521B5D">
      <w:pPr>
        <w:shd w:val="clear" w:color="auto" w:fill="FFFFFF"/>
        <w:ind w:left="-709" w:firstLine="283"/>
        <w:contextualSpacing/>
        <w:rPr>
          <w:rFonts w:eastAsia="Times New Roman"/>
          <w:color w:val="333333"/>
          <w:sz w:val="28"/>
          <w:szCs w:val="24"/>
        </w:rPr>
      </w:pPr>
      <w:r w:rsidRPr="00762D33">
        <w:rPr>
          <w:rFonts w:eastAsia="Times New Roman"/>
          <w:color w:val="333333"/>
          <w:sz w:val="28"/>
          <w:szCs w:val="24"/>
        </w:rPr>
        <w:t xml:space="preserve">3.1 Учебный кабинет должен быть укомплектован учебным оборудованием, необходимым для выполнения учебных программ, реализуемых </w:t>
      </w:r>
      <w:r>
        <w:rPr>
          <w:rFonts w:eastAsia="Times New Roman"/>
          <w:color w:val="333333"/>
          <w:sz w:val="28"/>
          <w:szCs w:val="24"/>
        </w:rPr>
        <w:t>школой</w:t>
      </w:r>
      <w:r w:rsidRPr="00762D33">
        <w:rPr>
          <w:rFonts w:eastAsia="Times New Roman"/>
          <w:color w:val="333333"/>
          <w:sz w:val="28"/>
          <w:szCs w:val="24"/>
        </w:rPr>
        <w:t xml:space="preserve">. </w:t>
      </w:r>
      <w:r w:rsidRPr="00762D33">
        <w:rPr>
          <w:rFonts w:eastAsia="Times New Roman"/>
          <w:color w:val="333333"/>
          <w:sz w:val="28"/>
          <w:szCs w:val="24"/>
        </w:rPr>
        <w:br/>
        <w:t>    3.2 Учебный кабинет должен быть обеспечен учебниками, дидактическим и раздаточным материалом, необходимым для выполнения учебных программ, реализуемых</w:t>
      </w:r>
      <w:r>
        <w:rPr>
          <w:rFonts w:eastAsia="Times New Roman"/>
          <w:color w:val="333333"/>
          <w:sz w:val="28"/>
          <w:szCs w:val="24"/>
        </w:rPr>
        <w:t xml:space="preserve"> школой</w:t>
      </w:r>
      <w:r w:rsidRPr="00762D33">
        <w:rPr>
          <w:rFonts w:eastAsia="Times New Roman"/>
          <w:color w:val="333333"/>
          <w:sz w:val="28"/>
          <w:szCs w:val="24"/>
        </w:rPr>
        <w:t>.</w:t>
      </w:r>
      <w:r w:rsidRPr="00762D33">
        <w:rPr>
          <w:rFonts w:eastAsia="Times New Roman"/>
          <w:color w:val="333333"/>
          <w:sz w:val="28"/>
          <w:szCs w:val="24"/>
        </w:rPr>
        <w:br/>
        <w:t>    3.3</w:t>
      </w:r>
      <w:proofErr w:type="gramStart"/>
      <w:r w:rsidRPr="00762D33">
        <w:rPr>
          <w:rFonts w:eastAsia="Times New Roman"/>
          <w:color w:val="333333"/>
          <w:sz w:val="28"/>
          <w:szCs w:val="24"/>
        </w:rPr>
        <w:t xml:space="preserve"> В</w:t>
      </w:r>
      <w:proofErr w:type="gramEnd"/>
      <w:r w:rsidRPr="00762D33">
        <w:rPr>
          <w:rFonts w:eastAsia="Times New Roman"/>
          <w:color w:val="333333"/>
          <w:sz w:val="28"/>
          <w:szCs w:val="24"/>
        </w:rPr>
        <w:t xml:space="preserve"> учебном кабинете в открытом доступе должны находиться материалы, </w:t>
      </w:r>
      <w:r w:rsidRPr="00762D33">
        <w:rPr>
          <w:rFonts w:eastAsia="Times New Roman"/>
          <w:color w:val="333333"/>
          <w:sz w:val="28"/>
          <w:szCs w:val="24"/>
        </w:rPr>
        <w:lastRenderedPageBreak/>
        <w:t>содержащие минимально необходимое содержание образования и требования к уровню обязательной подготовки (стандарта образования); образцы контрольно-измерительных материалов (</w:t>
      </w:r>
      <w:proofErr w:type="spellStart"/>
      <w:r w:rsidRPr="00762D33">
        <w:rPr>
          <w:rFonts w:eastAsia="Times New Roman"/>
          <w:color w:val="333333"/>
          <w:sz w:val="28"/>
          <w:szCs w:val="24"/>
        </w:rPr>
        <w:t>КИМов</w:t>
      </w:r>
      <w:proofErr w:type="spellEnd"/>
      <w:r w:rsidRPr="00762D33">
        <w:rPr>
          <w:rFonts w:eastAsia="Times New Roman"/>
          <w:color w:val="333333"/>
          <w:sz w:val="28"/>
          <w:szCs w:val="24"/>
        </w:rPr>
        <w:t>) для определения усвоения требований образовательного стандарта.</w:t>
      </w:r>
      <w:r w:rsidRPr="00762D33">
        <w:rPr>
          <w:rFonts w:eastAsia="Times New Roman"/>
          <w:color w:val="333333"/>
          <w:sz w:val="28"/>
          <w:szCs w:val="24"/>
        </w:rPr>
        <w:br/>
        <w:t>    3.4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образовательного стандарта.</w:t>
      </w:r>
      <w:r w:rsidRPr="00762D33">
        <w:rPr>
          <w:rFonts w:eastAsia="Times New Roman"/>
          <w:color w:val="333333"/>
          <w:sz w:val="28"/>
          <w:szCs w:val="24"/>
        </w:rPr>
        <w:br/>
        <w:t>    3.5</w:t>
      </w:r>
      <w:proofErr w:type="gramStart"/>
      <w:r w:rsidRPr="00762D33">
        <w:rPr>
          <w:rFonts w:eastAsia="Times New Roman"/>
          <w:color w:val="333333"/>
          <w:sz w:val="28"/>
          <w:szCs w:val="24"/>
        </w:rPr>
        <w:t xml:space="preserve"> Н</w:t>
      </w:r>
      <w:proofErr w:type="gramEnd"/>
      <w:r w:rsidRPr="00762D33">
        <w:rPr>
          <w:rFonts w:eastAsia="Times New Roman"/>
          <w:color w:val="333333"/>
          <w:sz w:val="28"/>
          <w:szCs w:val="24"/>
        </w:rPr>
        <w:t>а стендах в учебном кабинете могут быть размещены:</w:t>
      </w:r>
      <w:r w:rsidRPr="00762D33">
        <w:rPr>
          <w:rFonts w:eastAsia="Times New Roman"/>
          <w:color w:val="333333"/>
          <w:sz w:val="28"/>
          <w:szCs w:val="24"/>
        </w:rPr>
        <w:br/>
        <w:t>- требования, образцы оформления различного вида работ (лабораторных, творческих, контрольных, самостоятельных и т.п.) и их анализ;</w:t>
      </w:r>
      <w:r w:rsidRPr="00762D33">
        <w:rPr>
          <w:rFonts w:eastAsia="Times New Roman"/>
          <w:color w:val="333333"/>
          <w:sz w:val="28"/>
          <w:szCs w:val="24"/>
        </w:rPr>
        <w:br/>
        <w:t>- варианты заданий олимпиад, конкурсов, интеллектуальных марафонов по профилю кабинета и их анализ;</w:t>
      </w:r>
      <w:r w:rsidRPr="00762D33">
        <w:rPr>
          <w:rFonts w:eastAsia="Times New Roman"/>
          <w:color w:val="333333"/>
          <w:sz w:val="28"/>
          <w:szCs w:val="24"/>
        </w:rPr>
        <w:br/>
        <w:t>- рекомендации по организации и выполнению домашних заданий;</w:t>
      </w:r>
      <w:r w:rsidRPr="00762D33">
        <w:rPr>
          <w:rFonts w:eastAsia="Times New Roman"/>
          <w:color w:val="333333"/>
          <w:sz w:val="28"/>
          <w:szCs w:val="24"/>
        </w:rPr>
        <w:br/>
        <w:t>- рекомендации по подготовке к различным формам диагностики;</w:t>
      </w:r>
      <w:r w:rsidRPr="00762D33">
        <w:rPr>
          <w:rFonts w:eastAsia="Times New Roman"/>
          <w:color w:val="333333"/>
          <w:sz w:val="28"/>
          <w:szCs w:val="24"/>
        </w:rPr>
        <w:br/>
        <w:t>- требования техники безопасности.</w:t>
      </w:r>
    </w:p>
    <w:p w:rsidR="00771848" w:rsidRDefault="00771848" w:rsidP="00521B5D">
      <w:pPr>
        <w:shd w:val="clear" w:color="auto" w:fill="FFFFFF"/>
        <w:ind w:left="-709" w:firstLine="425"/>
        <w:contextualSpacing/>
        <w:rPr>
          <w:rFonts w:eastAsia="Times New Roman"/>
          <w:b/>
          <w:bCs/>
          <w:color w:val="333333"/>
          <w:sz w:val="28"/>
          <w:szCs w:val="24"/>
        </w:rPr>
      </w:pPr>
    </w:p>
    <w:p w:rsidR="00771848" w:rsidRPr="00762D33" w:rsidRDefault="00771848" w:rsidP="00521B5D">
      <w:pPr>
        <w:shd w:val="clear" w:color="auto" w:fill="FFFFFF"/>
        <w:ind w:left="-709" w:firstLine="283"/>
        <w:contextualSpacing/>
        <w:rPr>
          <w:rFonts w:eastAsia="Times New Roman"/>
          <w:color w:val="333333"/>
          <w:sz w:val="28"/>
          <w:szCs w:val="24"/>
        </w:rPr>
      </w:pPr>
      <w:r>
        <w:rPr>
          <w:rFonts w:eastAsia="Times New Roman"/>
          <w:b/>
          <w:bCs/>
          <w:color w:val="333333"/>
          <w:sz w:val="28"/>
          <w:szCs w:val="24"/>
        </w:rPr>
        <w:t>4</w:t>
      </w:r>
      <w:r w:rsidRPr="00762D33">
        <w:rPr>
          <w:rFonts w:eastAsia="Times New Roman"/>
          <w:b/>
          <w:bCs/>
          <w:color w:val="333333"/>
          <w:sz w:val="28"/>
          <w:szCs w:val="24"/>
        </w:rPr>
        <w:t>. Право собственности и расп</w:t>
      </w:r>
      <w:r>
        <w:rPr>
          <w:rFonts w:eastAsia="Times New Roman"/>
          <w:b/>
          <w:bCs/>
          <w:color w:val="333333"/>
          <w:sz w:val="28"/>
          <w:szCs w:val="24"/>
        </w:rPr>
        <w:t xml:space="preserve">оряжение оборудованием учебного </w:t>
      </w:r>
      <w:r w:rsidRPr="00762D33">
        <w:rPr>
          <w:rFonts w:eastAsia="Times New Roman"/>
          <w:b/>
          <w:bCs/>
          <w:color w:val="333333"/>
          <w:sz w:val="28"/>
          <w:szCs w:val="24"/>
        </w:rPr>
        <w:t>кабинета</w:t>
      </w:r>
      <w:r>
        <w:rPr>
          <w:rFonts w:eastAsia="Times New Roman"/>
          <w:b/>
          <w:bCs/>
          <w:color w:val="333333"/>
          <w:sz w:val="28"/>
          <w:szCs w:val="24"/>
        </w:rPr>
        <w:t xml:space="preserve"> школы</w:t>
      </w:r>
    </w:p>
    <w:p w:rsidR="00771848" w:rsidRDefault="00771848" w:rsidP="00521B5D">
      <w:pPr>
        <w:shd w:val="clear" w:color="auto" w:fill="FFFFFF"/>
        <w:ind w:left="-709"/>
        <w:contextualSpacing/>
        <w:rPr>
          <w:rFonts w:eastAsia="Times New Roman"/>
          <w:color w:val="333333"/>
          <w:sz w:val="28"/>
          <w:szCs w:val="24"/>
        </w:rPr>
      </w:pPr>
      <w:r>
        <w:rPr>
          <w:rFonts w:eastAsia="Times New Roman"/>
          <w:color w:val="333333"/>
          <w:sz w:val="28"/>
          <w:szCs w:val="24"/>
        </w:rPr>
        <w:t xml:space="preserve">   </w:t>
      </w:r>
      <w:r w:rsidRPr="00762D33">
        <w:rPr>
          <w:rFonts w:eastAsia="Times New Roman"/>
          <w:color w:val="333333"/>
          <w:sz w:val="28"/>
          <w:szCs w:val="24"/>
        </w:rPr>
        <w:t xml:space="preserve">4.1. Оборудование учебного кабинета, приобретенное на средства учредителя, средства </w:t>
      </w:r>
      <w:r>
        <w:rPr>
          <w:rFonts w:eastAsia="Times New Roman"/>
          <w:color w:val="333333"/>
          <w:sz w:val="28"/>
          <w:szCs w:val="24"/>
        </w:rPr>
        <w:t>школы</w:t>
      </w:r>
      <w:r w:rsidRPr="00762D33">
        <w:rPr>
          <w:rFonts w:eastAsia="Times New Roman"/>
          <w:color w:val="333333"/>
          <w:sz w:val="28"/>
          <w:szCs w:val="24"/>
        </w:rPr>
        <w:t xml:space="preserve"> является неотъемлемым имуществом М</w:t>
      </w:r>
      <w:r>
        <w:rPr>
          <w:rFonts w:eastAsia="Times New Roman"/>
          <w:color w:val="333333"/>
          <w:sz w:val="28"/>
          <w:szCs w:val="24"/>
        </w:rPr>
        <w:t>А</w:t>
      </w:r>
      <w:r w:rsidRPr="00762D33">
        <w:rPr>
          <w:rFonts w:eastAsia="Times New Roman"/>
          <w:color w:val="333333"/>
          <w:sz w:val="28"/>
          <w:szCs w:val="24"/>
        </w:rPr>
        <w:t>ОУ</w:t>
      </w:r>
    </w:p>
    <w:p w:rsidR="00771848" w:rsidRPr="00762D33" w:rsidRDefault="00771848" w:rsidP="00521B5D">
      <w:pPr>
        <w:shd w:val="clear" w:color="auto" w:fill="FFFFFF"/>
        <w:ind w:left="-709"/>
        <w:contextualSpacing/>
        <w:rPr>
          <w:rFonts w:eastAsia="Times New Roman"/>
          <w:color w:val="333333"/>
          <w:sz w:val="28"/>
          <w:szCs w:val="24"/>
        </w:rPr>
      </w:pPr>
      <w:proofErr w:type="gramStart"/>
      <w:r>
        <w:rPr>
          <w:rFonts w:eastAsia="Times New Roman"/>
          <w:color w:val="333333"/>
          <w:sz w:val="28"/>
          <w:szCs w:val="24"/>
        </w:rPr>
        <w:t>»</w:t>
      </w:r>
      <w:r w:rsidRPr="00762D33">
        <w:rPr>
          <w:rFonts w:eastAsia="Times New Roman"/>
          <w:color w:val="333333"/>
          <w:sz w:val="28"/>
          <w:szCs w:val="24"/>
        </w:rPr>
        <w:t xml:space="preserve"> </w:t>
      </w:r>
      <w:r>
        <w:rPr>
          <w:rFonts w:eastAsia="Times New Roman"/>
          <w:color w:val="333333"/>
          <w:sz w:val="28"/>
          <w:szCs w:val="24"/>
        </w:rPr>
        <w:t>СОШ№99»,</w:t>
      </w:r>
      <w:r w:rsidRPr="00762D33">
        <w:rPr>
          <w:rFonts w:eastAsia="Times New Roman"/>
          <w:color w:val="333333"/>
          <w:sz w:val="28"/>
          <w:szCs w:val="24"/>
        </w:rPr>
        <w:t xml:space="preserve"> которым она распоряжается на основании Устав</w:t>
      </w:r>
      <w:r>
        <w:rPr>
          <w:rFonts w:eastAsia="Times New Roman"/>
          <w:color w:val="333333"/>
          <w:sz w:val="28"/>
          <w:szCs w:val="24"/>
        </w:rPr>
        <w:t>а и договора с учредителем.</w:t>
      </w:r>
      <w:r>
        <w:rPr>
          <w:rFonts w:eastAsia="Times New Roman"/>
          <w:color w:val="333333"/>
          <w:sz w:val="28"/>
          <w:szCs w:val="24"/>
        </w:rPr>
        <w:br/>
        <w:t>   </w:t>
      </w:r>
      <w:r w:rsidRPr="00762D33">
        <w:rPr>
          <w:rFonts w:eastAsia="Times New Roman"/>
          <w:color w:val="333333"/>
          <w:sz w:val="28"/>
          <w:szCs w:val="24"/>
        </w:rPr>
        <w:t>4.2.</w:t>
      </w:r>
      <w:proofErr w:type="gramEnd"/>
      <w:r w:rsidRPr="00762D33">
        <w:rPr>
          <w:rFonts w:eastAsia="Times New Roman"/>
          <w:color w:val="333333"/>
          <w:sz w:val="28"/>
          <w:szCs w:val="24"/>
        </w:rPr>
        <w:t xml:space="preserve"> Оборудование и </w:t>
      </w:r>
      <w:proofErr w:type="gramStart"/>
      <w:r w:rsidRPr="00762D33">
        <w:rPr>
          <w:rFonts w:eastAsia="Times New Roman"/>
          <w:color w:val="333333"/>
          <w:sz w:val="28"/>
          <w:szCs w:val="24"/>
        </w:rPr>
        <w:t xml:space="preserve">оснащение учебного кабинета, созданное педагогическими работниками во время их работы в штатной должности работника </w:t>
      </w:r>
      <w:r>
        <w:rPr>
          <w:rFonts w:eastAsia="Times New Roman"/>
          <w:color w:val="333333"/>
          <w:sz w:val="28"/>
          <w:szCs w:val="24"/>
        </w:rPr>
        <w:t>школы</w:t>
      </w:r>
      <w:r w:rsidRPr="00762D33">
        <w:rPr>
          <w:rFonts w:eastAsia="Times New Roman"/>
          <w:color w:val="333333"/>
          <w:sz w:val="28"/>
          <w:szCs w:val="24"/>
        </w:rPr>
        <w:t xml:space="preserve"> без привлечения личных материально-финансовых ресурсов принадлежит</w:t>
      </w:r>
      <w:proofErr w:type="gramEnd"/>
      <w:r w:rsidRPr="00762D33">
        <w:rPr>
          <w:rFonts w:eastAsia="Times New Roman"/>
          <w:color w:val="333333"/>
          <w:sz w:val="28"/>
          <w:szCs w:val="24"/>
        </w:rPr>
        <w:t xml:space="preserve"> </w:t>
      </w:r>
      <w:r>
        <w:rPr>
          <w:rFonts w:eastAsia="Times New Roman"/>
          <w:color w:val="333333"/>
          <w:sz w:val="28"/>
          <w:szCs w:val="24"/>
        </w:rPr>
        <w:t xml:space="preserve">образовательному учреждению </w:t>
      </w:r>
      <w:r w:rsidRPr="00762D33">
        <w:rPr>
          <w:rFonts w:eastAsia="Times New Roman"/>
          <w:color w:val="333333"/>
          <w:sz w:val="28"/>
          <w:szCs w:val="24"/>
        </w:rPr>
        <w:t>на праве собственности.</w:t>
      </w:r>
      <w:r w:rsidRPr="00762D33">
        <w:rPr>
          <w:rFonts w:eastAsia="Times New Roman"/>
          <w:color w:val="333333"/>
          <w:sz w:val="28"/>
          <w:szCs w:val="24"/>
        </w:rPr>
        <w:br/>
        <w:t xml:space="preserve">    4.3. Оборудование и </w:t>
      </w:r>
      <w:proofErr w:type="gramStart"/>
      <w:r w:rsidRPr="00762D33">
        <w:rPr>
          <w:rFonts w:eastAsia="Times New Roman"/>
          <w:color w:val="333333"/>
          <w:sz w:val="28"/>
          <w:szCs w:val="24"/>
        </w:rPr>
        <w:t xml:space="preserve">оснащение учебного кабинета </w:t>
      </w:r>
      <w:r>
        <w:rPr>
          <w:rFonts w:eastAsia="Times New Roman"/>
          <w:color w:val="333333"/>
          <w:sz w:val="28"/>
          <w:szCs w:val="24"/>
        </w:rPr>
        <w:t>школы</w:t>
      </w:r>
      <w:r w:rsidRPr="00762D33">
        <w:rPr>
          <w:rFonts w:eastAsia="Times New Roman"/>
          <w:color w:val="333333"/>
          <w:sz w:val="28"/>
          <w:szCs w:val="24"/>
        </w:rPr>
        <w:t xml:space="preserve">, приобретенное за счет личных финансовых средств работника </w:t>
      </w:r>
      <w:r>
        <w:rPr>
          <w:rFonts w:eastAsia="Times New Roman"/>
          <w:color w:val="333333"/>
          <w:sz w:val="28"/>
          <w:szCs w:val="24"/>
        </w:rPr>
        <w:t xml:space="preserve">ОУ </w:t>
      </w:r>
      <w:r w:rsidRPr="00762D33">
        <w:rPr>
          <w:rFonts w:eastAsia="Times New Roman"/>
          <w:color w:val="333333"/>
          <w:sz w:val="28"/>
          <w:szCs w:val="24"/>
        </w:rPr>
        <w:t>принадлежит</w:t>
      </w:r>
      <w:proofErr w:type="gramEnd"/>
      <w:r w:rsidRPr="00762D33">
        <w:rPr>
          <w:rFonts w:eastAsia="Times New Roman"/>
          <w:color w:val="333333"/>
          <w:sz w:val="28"/>
          <w:szCs w:val="24"/>
        </w:rPr>
        <w:t xml:space="preserve"> данному работнику </w:t>
      </w:r>
      <w:r>
        <w:rPr>
          <w:rFonts w:eastAsia="Times New Roman"/>
          <w:color w:val="333333"/>
          <w:sz w:val="28"/>
          <w:szCs w:val="24"/>
        </w:rPr>
        <w:t>школы.</w:t>
      </w:r>
    </w:p>
    <w:p w:rsidR="00771848" w:rsidRPr="00E137C5" w:rsidRDefault="00771848" w:rsidP="00521B5D">
      <w:pPr>
        <w:shd w:val="clear" w:color="auto" w:fill="FFFFFF"/>
        <w:tabs>
          <w:tab w:val="left" w:pos="365"/>
        </w:tabs>
        <w:spacing w:before="5"/>
        <w:contextualSpacing/>
        <w:rPr>
          <w:rFonts w:eastAsia="Times New Roman"/>
          <w:sz w:val="28"/>
          <w:szCs w:val="28"/>
        </w:rPr>
      </w:pPr>
    </w:p>
    <w:p w:rsidR="00771848" w:rsidRDefault="00771848" w:rsidP="00521B5D">
      <w:pPr>
        <w:shd w:val="clear" w:color="auto" w:fill="FFFFFF"/>
        <w:tabs>
          <w:tab w:val="left" w:pos="365"/>
        </w:tabs>
        <w:ind w:left="-142"/>
        <w:contextualSpacing/>
        <w:rPr>
          <w:b/>
          <w:bCs/>
          <w:spacing w:val="-4"/>
          <w:sz w:val="28"/>
          <w:szCs w:val="28"/>
        </w:rPr>
      </w:pPr>
    </w:p>
    <w:p w:rsidR="00771848" w:rsidRDefault="00771848" w:rsidP="00521B5D">
      <w:pPr>
        <w:shd w:val="clear" w:color="auto" w:fill="FFFFFF"/>
        <w:tabs>
          <w:tab w:val="left" w:pos="365"/>
        </w:tabs>
        <w:ind w:left="-142"/>
        <w:contextualSpacing/>
        <w:rPr>
          <w:b/>
          <w:bCs/>
          <w:spacing w:val="-4"/>
          <w:sz w:val="28"/>
          <w:szCs w:val="28"/>
        </w:rPr>
      </w:pPr>
    </w:p>
    <w:p w:rsidR="00771848" w:rsidRDefault="00771848" w:rsidP="00521B5D">
      <w:pPr>
        <w:shd w:val="clear" w:color="auto" w:fill="FFFFFF"/>
        <w:tabs>
          <w:tab w:val="left" w:pos="365"/>
        </w:tabs>
        <w:ind w:left="-142"/>
        <w:contextualSpacing/>
      </w:pPr>
      <w:r>
        <w:rPr>
          <w:b/>
          <w:bCs/>
          <w:spacing w:val="-4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 xml:space="preserve">Права </w:t>
      </w:r>
      <w:r w:rsidRPr="00762D33">
        <w:rPr>
          <w:rFonts w:eastAsia="Times New Roman"/>
          <w:b/>
          <w:bCs/>
          <w:color w:val="333333"/>
          <w:sz w:val="28"/>
          <w:szCs w:val="24"/>
        </w:rPr>
        <w:t>и обязанности участников образовательного процесса</w:t>
      </w:r>
    </w:p>
    <w:p w:rsidR="00771848" w:rsidRPr="002E4AE1" w:rsidRDefault="00771848" w:rsidP="00521B5D">
      <w:pPr>
        <w:ind w:left="-567" w:firstLine="283"/>
        <w:contextualSpacing/>
        <w:rPr>
          <w:sz w:val="24"/>
        </w:rPr>
      </w:pPr>
      <w:r>
        <w:rPr>
          <w:rFonts w:eastAsia="Times New Roman"/>
          <w:color w:val="333333"/>
          <w:sz w:val="28"/>
          <w:szCs w:val="24"/>
        </w:rPr>
        <w:t>5</w:t>
      </w:r>
      <w:r w:rsidRPr="00762D33">
        <w:rPr>
          <w:rFonts w:eastAsia="Times New Roman"/>
          <w:color w:val="333333"/>
          <w:sz w:val="28"/>
          <w:szCs w:val="24"/>
        </w:rPr>
        <w:t>.1.Администрация</w:t>
      </w:r>
      <w:r w:rsidR="00521B5D">
        <w:rPr>
          <w:rFonts w:eastAsia="Times New Roman"/>
          <w:color w:val="333333"/>
          <w:sz w:val="28"/>
          <w:szCs w:val="24"/>
        </w:rPr>
        <w:t xml:space="preserve"> </w:t>
      </w:r>
      <w:r w:rsidRPr="00762D33">
        <w:rPr>
          <w:rFonts w:eastAsia="Times New Roman"/>
          <w:color w:val="333333"/>
          <w:sz w:val="28"/>
          <w:szCs w:val="24"/>
        </w:rPr>
        <w:t>обязана:</w:t>
      </w:r>
      <w:r w:rsidRPr="00762D33">
        <w:rPr>
          <w:rFonts w:eastAsia="Times New Roman"/>
          <w:color w:val="333333"/>
          <w:sz w:val="28"/>
          <w:szCs w:val="24"/>
        </w:rPr>
        <w:br/>
        <w:t>- определять порядок использования об</w:t>
      </w:r>
      <w:r>
        <w:rPr>
          <w:rFonts w:eastAsia="Times New Roman"/>
          <w:color w:val="333333"/>
          <w:sz w:val="28"/>
          <w:szCs w:val="24"/>
        </w:rPr>
        <w:t>орудования учебных кабинетов,</w:t>
      </w:r>
      <w:proofErr w:type="gramStart"/>
      <w:r>
        <w:rPr>
          <w:rFonts w:eastAsia="Times New Roman"/>
          <w:color w:val="333333"/>
          <w:sz w:val="28"/>
          <w:szCs w:val="24"/>
        </w:rPr>
        <w:br/>
        <w:t>-</w:t>
      </w:r>
      <w:proofErr w:type="gramEnd"/>
      <w:r w:rsidRPr="00762D33">
        <w:rPr>
          <w:rFonts w:eastAsia="Times New Roman"/>
          <w:color w:val="333333"/>
          <w:sz w:val="28"/>
          <w:szCs w:val="24"/>
        </w:rPr>
        <w:t>следить за выполнением требований к санитарно-гигиеническим характеристикам и нормами техники безопасности,</w:t>
      </w:r>
      <w:r w:rsidRPr="00762D33">
        <w:rPr>
          <w:rFonts w:eastAsia="Times New Roman"/>
          <w:color w:val="333333"/>
          <w:sz w:val="28"/>
          <w:szCs w:val="24"/>
        </w:rPr>
        <w:br/>
        <w:t>- обеспечивать сохранность оборудования кабинета во внеурочное время и санитарно-гигиеническое обслуживание кабинета по окончании учебных занятий.</w:t>
      </w:r>
      <w:r w:rsidRPr="00762D33">
        <w:rPr>
          <w:rFonts w:eastAsia="Times New Roman"/>
          <w:color w:val="333333"/>
          <w:sz w:val="28"/>
          <w:szCs w:val="24"/>
        </w:rPr>
        <w:br/>
        <w:t xml:space="preserve">    </w:t>
      </w:r>
      <w:r>
        <w:rPr>
          <w:rFonts w:eastAsia="Times New Roman"/>
          <w:color w:val="333333"/>
          <w:sz w:val="28"/>
          <w:szCs w:val="24"/>
        </w:rPr>
        <w:t>5</w:t>
      </w:r>
      <w:r w:rsidRPr="00762D33">
        <w:rPr>
          <w:rFonts w:eastAsia="Times New Roman"/>
          <w:color w:val="333333"/>
          <w:sz w:val="28"/>
          <w:szCs w:val="24"/>
        </w:rPr>
        <w:t xml:space="preserve">.2. </w:t>
      </w:r>
      <w:proofErr w:type="gramStart"/>
      <w:r w:rsidRPr="00762D33">
        <w:rPr>
          <w:rFonts w:eastAsia="Times New Roman"/>
          <w:color w:val="333333"/>
          <w:sz w:val="28"/>
          <w:szCs w:val="24"/>
        </w:rPr>
        <w:t>Заведующий учебным кабинетом обязан:</w:t>
      </w:r>
      <w:r w:rsidRPr="00762D33">
        <w:rPr>
          <w:rFonts w:eastAsia="Times New Roman"/>
          <w:color w:val="333333"/>
          <w:sz w:val="28"/>
          <w:szCs w:val="24"/>
        </w:rPr>
        <w:br/>
        <w:t xml:space="preserve">- обеспечивать здоровье и безопасность жизнедеятельности учащихся во время проведения уроков, консультаций, элективных курсов и иных мероприятий, предусмотренных учебным планом и планом воспитательной работы, </w:t>
      </w:r>
      <w:r w:rsidRPr="00762D33">
        <w:rPr>
          <w:rFonts w:eastAsia="Times New Roman"/>
          <w:color w:val="333333"/>
          <w:sz w:val="28"/>
          <w:szCs w:val="24"/>
        </w:rPr>
        <w:br/>
        <w:t>- принимать своевременные меры по ремонту и эстетическому оформлению кабинета с привлечением внебюджетных средств,</w:t>
      </w:r>
      <w:r w:rsidRPr="00762D33">
        <w:rPr>
          <w:rFonts w:eastAsia="Times New Roman"/>
          <w:color w:val="333333"/>
          <w:sz w:val="28"/>
          <w:szCs w:val="24"/>
        </w:rPr>
        <w:br/>
        <w:t xml:space="preserve">- принимать меры, направленные на обеспечение кабинета необходимым </w:t>
      </w:r>
      <w:r w:rsidRPr="00762D33">
        <w:rPr>
          <w:rFonts w:eastAsia="Times New Roman"/>
          <w:color w:val="333333"/>
          <w:sz w:val="28"/>
          <w:szCs w:val="24"/>
        </w:rPr>
        <w:lastRenderedPageBreak/>
        <w:t>оборудованием и приборами согласно учебным программам,</w:t>
      </w:r>
      <w:r w:rsidRPr="00762D33">
        <w:rPr>
          <w:rFonts w:eastAsia="Times New Roman"/>
          <w:color w:val="333333"/>
          <w:sz w:val="28"/>
          <w:szCs w:val="24"/>
        </w:rPr>
        <w:br/>
        <w:t>- содержать кабинет в соответствии с санитарно-гигиеническими требованиями</w:t>
      </w:r>
      <w:proofErr w:type="gramEnd"/>
      <w:r w:rsidRPr="00762D33">
        <w:rPr>
          <w:rFonts w:eastAsia="Times New Roman"/>
          <w:color w:val="333333"/>
          <w:sz w:val="28"/>
          <w:szCs w:val="24"/>
        </w:rPr>
        <w:t xml:space="preserve">, </w:t>
      </w:r>
      <w:proofErr w:type="gramStart"/>
      <w:r w:rsidRPr="00762D33">
        <w:rPr>
          <w:rFonts w:eastAsia="Times New Roman"/>
          <w:color w:val="333333"/>
          <w:sz w:val="28"/>
          <w:szCs w:val="24"/>
        </w:rPr>
        <w:t>предъявляемыми к школьному кабинету,</w:t>
      </w:r>
      <w:r w:rsidRPr="00762D33">
        <w:rPr>
          <w:rFonts w:eastAsia="Times New Roman"/>
          <w:color w:val="333333"/>
          <w:sz w:val="28"/>
          <w:szCs w:val="24"/>
        </w:rPr>
        <w:br/>
        <w:t>- способствовать развитию материально-технической базы кабинета в соответствии с его спецификой,</w:t>
      </w:r>
      <w:r w:rsidRPr="00762D33">
        <w:rPr>
          <w:rFonts w:eastAsia="Times New Roman"/>
          <w:color w:val="333333"/>
          <w:sz w:val="28"/>
          <w:szCs w:val="24"/>
        </w:rPr>
        <w:br/>
        <w:t>- следить за чистотой кабинета, проводить генеральную уборку силами учащихся класса (по согласованию с родителями), закрепленного за кабинетом,</w:t>
      </w:r>
      <w:r w:rsidRPr="00762D33">
        <w:rPr>
          <w:rFonts w:eastAsia="Times New Roman"/>
          <w:color w:val="333333"/>
          <w:sz w:val="28"/>
          <w:szCs w:val="24"/>
        </w:rPr>
        <w:br/>
        <w:t>- следить за озеленением кабинета,</w:t>
      </w:r>
      <w:r w:rsidRPr="00762D33">
        <w:rPr>
          <w:rFonts w:eastAsia="Times New Roman"/>
          <w:color w:val="333333"/>
          <w:sz w:val="28"/>
          <w:szCs w:val="24"/>
        </w:rPr>
        <w:br/>
        <w:t>- обеспечивать кабинет различной учебно-методической документацией, каталогами, справочниками, инструкциями с привлечением внебюджетных средств,</w:t>
      </w:r>
      <w:r w:rsidRPr="00762D33">
        <w:rPr>
          <w:rFonts w:eastAsia="Times New Roman"/>
          <w:color w:val="333333"/>
          <w:sz w:val="28"/>
          <w:szCs w:val="24"/>
        </w:rPr>
        <w:br/>
        <w:t>- обеспечивать наличие системы проветривания, следить за ее исправностью,</w:t>
      </w:r>
      <w:r w:rsidRPr="00762D33">
        <w:rPr>
          <w:rFonts w:eastAsia="Times New Roman"/>
          <w:color w:val="333333"/>
          <w:sz w:val="28"/>
          <w:szCs w:val="24"/>
        </w:rPr>
        <w:br/>
        <w:t>- составлять перспективный план развития кабинета</w:t>
      </w:r>
      <w:proofErr w:type="gramEnd"/>
      <w:r w:rsidRPr="00762D33">
        <w:rPr>
          <w:rFonts w:eastAsia="Times New Roman"/>
          <w:color w:val="333333"/>
          <w:sz w:val="28"/>
          <w:szCs w:val="24"/>
        </w:rPr>
        <w:t xml:space="preserve"> на 3 года и план развития и работы кабинета на текущий учебный год, вести контроль за выполнением данных планов,</w:t>
      </w:r>
      <w:r w:rsidRPr="00762D33">
        <w:rPr>
          <w:rFonts w:eastAsia="Times New Roman"/>
          <w:color w:val="333333"/>
          <w:sz w:val="28"/>
          <w:szCs w:val="24"/>
        </w:rPr>
        <w:br/>
        <w:t>- обеспечивать надлежащий уход за имуществом кабинета,</w:t>
      </w:r>
      <w:r w:rsidRPr="00762D33">
        <w:rPr>
          <w:rFonts w:eastAsia="Times New Roman"/>
          <w:color w:val="333333"/>
          <w:sz w:val="28"/>
          <w:szCs w:val="24"/>
        </w:rPr>
        <w:br/>
        <w:t xml:space="preserve">- обеспечивать своевременное списание в установленном </w:t>
      </w:r>
      <w:proofErr w:type="gramStart"/>
      <w:r w:rsidRPr="00762D33">
        <w:rPr>
          <w:rFonts w:eastAsia="Times New Roman"/>
          <w:color w:val="333333"/>
          <w:sz w:val="28"/>
          <w:szCs w:val="24"/>
        </w:rPr>
        <w:t>порядке</w:t>
      </w:r>
      <w:proofErr w:type="gramEnd"/>
      <w:r w:rsidRPr="00762D33">
        <w:rPr>
          <w:rFonts w:eastAsia="Times New Roman"/>
          <w:color w:val="333333"/>
          <w:sz w:val="28"/>
          <w:szCs w:val="24"/>
        </w:rPr>
        <w:t xml:space="preserve"> пришедшего в негодность оборудования, приборов и другого имущества,</w:t>
      </w:r>
      <w:r w:rsidRPr="00762D33">
        <w:rPr>
          <w:rFonts w:eastAsia="Times New Roman"/>
          <w:color w:val="333333"/>
          <w:sz w:val="28"/>
          <w:szCs w:val="24"/>
        </w:rPr>
        <w:br/>
        <w:t>- организовывать внеклассную работу по предмету (консультации, дополнительные занятия, заседания клубов и др.), отражать ее в расписании работы кабинетов,</w:t>
      </w:r>
      <w:r w:rsidRPr="00762D33">
        <w:rPr>
          <w:rFonts w:eastAsia="Times New Roman"/>
          <w:color w:val="333333"/>
          <w:sz w:val="28"/>
          <w:szCs w:val="24"/>
        </w:rPr>
        <w:br/>
        <w:t>- обеспечивать соблюдение правил техники безопасности, наличие правил поведения в кабинете, проводить соответствующие инструктажи с учащимися с отметкой в журнале, где это предусмотрено,</w:t>
      </w:r>
      <w:r w:rsidRPr="00762D33">
        <w:rPr>
          <w:rFonts w:eastAsia="Times New Roman"/>
          <w:color w:val="333333"/>
          <w:sz w:val="28"/>
          <w:szCs w:val="24"/>
        </w:rPr>
        <w:br/>
        <w:t>- вести инвентарную ведомость кабинета,</w:t>
      </w:r>
      <w:r w:rsidRPr="00762D33">
        <w:rPr>
          <w:rFonts w:eastAsia="Times New Roman"/>
          <w:color w:val="333333"/>
          <w:sz w:val="28"/>
          <w:szCs w:val="24"/>
        </w:rPr>
        <w:br/>
        <w:t>- проводить работу по созданию банка творческих работ учителя</w:t>
      </w:r>
      <w:r w:rsidRPr="00762D33">
        <w:rPr>
          <w:rFonts w:ascii="Arial" w:hAnsi="Arial" w:cs="Arial"/>
          <w:color w:val="333333"/>
          <w:sz w:val="28"/>
          <w:szCs w:val="24"/>
        </w:rPr>
        <w:t xml:space="preserve"> </w:t>
      </w:r>
      <w:r w:rsidRPr="00C03745">
        <w:rPr>
          <w:rFonts w:ascii="Arial" w:hAnsi="Arial" w:cs="Arial"/>
          <w:color w:val="333333"/>
          <w:sz w:val="24"/>
          <w:szCs w:val="24"/>
        </w:rPr>
        <w:t xml:space="preserve">и </w:t>
      </w:r>
      <w:r w:rsidRPr="00272CEE">
        <w:rPr>
          <w:rFonts w:eastAsia="Times New Roman"/>
          <w:color w:val="333333"/>
          <w:sz w:val="28"/>
          <w:szCs w:val="24"/>
        </w:rPr>
        <w:t>учащихся.</w:t>
      </w:r>
    </w:p>
    <w:p w:rsidR="00771848" w:rsidRDefault="00771848" w:rsidP="00521B5D">
      <w:pPr>
        <w:shd w:val="clear" w:color="auto" w:fill="FFFFFF"/>
        <w:ind w:left="-142"/>
        <w:contextualSpacing/>
      </w:pPr>
      <w:r>
        <w:rPr>
          <w:rFonts w:eastAsia="Times New Roman"/>
          <w:sz w:val="28"/>
          <w:szCs w:val="28"/>
        </w:rPr>
        <w:t>5.3. Заведующий кабинетом имеет право:</w:t>
      </w:r>
    </w:p>
    <w:p w:rsidR="00771848" w:rsidRDefault="00771848" w:rsidP="00521B5D">
      <w:pPr>
        <w:shd w:val="clear" w:color="auto" w:fill="FFFFFF"/>
        <w:tabs>
          <w:tab w:val="left" w:pos="715"/>
        </w:tabs>
        <w:ind w:right="384" w:hanging="567"/>
        <w:contextualSpacing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Ставить перед администрацией вопросы по улучшению работы кабинета.</w:t>
      </w:r>
    </w:p>
    <w:p w:rsidR="00771848" w:rsidRDefault="00771848" w:rsidP="00521B5D">
      <w:pPr>
        <w:shd w:val="clear" w:color="auto" w:fill="FFFFFF"/>
        <w:tabs>
          <w:tab w:val="left" w:pos="715"/>
        </w:tabs>
        <w:ind w:left="-567" w:right="384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При несогласии с решением администрации по вопросам работы кабинета обоснованно опротестовать их перед вышестоящими органами.</w:t>
      </w:r>
    </w:p>
    <w:p w:rsidR="00771848" w:rsidRPr="002E4AE1" w:rsidRDefault="00771848" w:rsidP="00521B5D">
      <w:pPr>
        <w:shd w:val="clear" w:color="auto" w:fill="FFFFFF"/>
        <w:tabs>
          <w:tab w:val="left" w:pos="715"/>
        </w:tabs>
        <w:ind w:left="-567" w:right="384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По итогам осмотра получать поощрения в виде денежной премии лично или для развития кабинета.</w:t>
      </w:r>
    </w:p>
    <w:p w:rsidR="00771848" w:rsidRDefault="00771848" w:rsidP="00771848">
      <w:pPr>
        <w:shd w:val="clear" w:color="auto" w:fill="FFFFFF"/>
        <w:spacing w:line="317" w:lineRule="exact"/>
      </w:pPr>
    </w:p>
    <w:p w:rsidR="009200BE" w:rsidRDefault="00521B5D"/>
    <w:sectPr w:rsidR="009200BE" w:rsidSect="00771848">
      <w:pgSz w:w="11909" w:h="16834"/>
      <w:pgMar w:top="851" w:right="751" w:bottom="720" w:left="21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46C"/>
    <w:multiLevelType w:val="singleLevel"/>
    <w:tmpl w:val="2B305EE8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B2C6290"/>
    <w:multiLevelType w:val="multilevel"/>
    <w:tmpl w:val="A1B066E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 w:val="0"/>
      </w:rPr>
    </w:lvl>
  </w:abstractNum>
  <w:abstractNum w:abstractNumId="2">
    <w:nsid w:val="381B220D"/>
    <w:multiLevelType w:val="multilevel"/>
    <w:tmpl w:val="282EEFB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 w:val="0"/>
      </w:rPr>
    </w:lvl>
  </w:abstractNum>
  <w:abstractNum w:abstractNumId="3">
    <w:nsid w:val="5ACA349D"/>
    <w:multiLevelType w:val="multilevel"/>
    <w:tmpl w:val="37A89B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848"/>
    <w:rsid w:val="001148B4"/>
    <w:rsid w:val="00507FC9"/>
    <w:rsid w:val="00521B5D"/>
    <w:rsid w:val="005E464D"/>
    <w:rsid w:val="00771848"/>
    <w:rsid w:val="00E140B5"/>
    <w:rsid w:val="00E4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77FC-3714-4692-84F7-694765D8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99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6</cp:revision>
  <cp:lastPrinted>2013-09-20T13:31:00Z</cp:lastPrinted>
  <dcterms:created xsi:type="dcterms:W3CDTF">2011-10-11T07:50:00Z</dcterms:created>
  <dcterms:modified xsi:type="dcterms:W3CDTF">2013-09-20T13:32:00Z</dcterms:modified>
</cp:coreProperties>
</file>