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815" w:type="pct"/>
        <w:tblInd w:w="-1119" w:type="dxa"/>
        <w:tblLayout w:type="fixed"/>
        <w:tblCellMar>
          <w:top w:w="15" w:type="dxa"/>
          <w:left w:w="15" w:type="dxa"/>
          <w:bottom w:w="15" w:type="dxa"/>
          <w:right w:w="15" w:type="dxa"/>
        </w:tblCellMar>
        <w:tblLook w:val="04A0" w:firstRow="1" w:lastRow="0" w:firstColumn="1" w:lastColumn="0" w:noHBand="0" w:noVBand="1"/>
      </w:tblPr>
      <w:tblGrid>
        <w:gridCol w:w="10915"/>
      </w:tblGrid>
      <w:tr w:rsidR="00AA2E14" w:rsidRPr="002278FC" w:rsidTr="00836166">
        <w:tc>
          <w:tcPr>
            <w:tcW w:w="5000" w:type="pct"/>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10"/>
            </w:tblGrid>
            <w:tr w:rsidR="00AA2E14" w:rsidRPr="002278FC" w:rsidTr="00836166">
              <w:trPr>
                <w:tblCellSpacing w:w="15" w:type="dxa"/>
              </w:trPr>
              <w:tc>
                <w:tcPr>
                  <w:tcW w:w="36" w:type="dxa"/>
                  <w:vAlign w:val="center"/>
                  <w:hideMark/>
                </w:tcPr>
                <w:p w:rsidR="00AA2E14" w:rsidRPr="002278FC" w:rsidRDefault="00AA2E14" w:rsidP="002278FC">
                  <w:pPr>
                    <w:spacing w:after="0" w:line="240" w:lineRule="auto"/>
                    <w:contextualSpacing/>
                    <w:rPr>
                      <w:rFonts w:ascii="Arial" w:eastAsia="Times New Roman" w:hAnsi="Arial" w:cs="Arial"/>
                      <w:sz w:val="28"/>
                      <w:szCs w:val="28"/>
                      <w:lang w:eastAsia="ru-RU"/>
                    </w:rPr>
                  </w:pPr>
                </w:p>
              </w:tc>
            </w:tr>
          </w:tbl>
          <w:p w:rsidR="00AA2E14" w:rsidRPr="002278FC" w:rsidRDefault="00AA2E14" w:rsidP="002278FC">
            <w:pPr>
              <w:spacing w:after="0" w:line="240" w:lineRule="auto"/>
              <w:contextualSpacing/>
              <w:rPr>
                <w:rFonts w:ascii="Arial" w:eastAsia="Times New Roman" w:hAnsi="Arial" w:cs="Arial"/>
                <w:vanish/>
                <w:sz w:val="28"/>
                <w:szCs w:val="28"/>
                <w:lang w:eastAsia="ru-RU"/>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0885"/>
            </w:tblGrid>
            <w:tr w:rsidR="00AA2E14" w:rsidRPr="002278FC" w:rsidTr="00836166">
              <w:tc>
                <w:tcPr>
                  <w:tcW w:w="9355" w:type="dxa"/>
                  <w:vAlign w:val="center"/>
                </w:tcPr>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0"/>
                    <w:gridCol w:w="1561"/>
                    <w:gridCol w:w="4189"/>
                  </w:tblGrid>
                  <w:tr w:rsidR="00836166" w:rsidRPr="002278FC" w:rsidTr="00836166">
                    <w:trPr>
                      <w:trHeight w:val="3713"/>
                    </w:trPr>
                    <w:tc>
                      <w:tcPr>
                        <w:tcW w:w="4837" w:type="dxa"/>
                        <w:tcBorders>
                          <w:top w:val="nil"/>
                          <w:left w:val="nil"/>
                          <w:bottom w:val="nil"/>
                          <w:right w:val="nil"/>
                        </w:tcBorders>
                      </w:tcPr>
                      <w:p w:rsidR="00836166" w:rsidRPr="00921FA8" w:rsidRDefault="00836166" w:rsidP="002278FC">
                        <w:pPr>
                          <w:spacing w:after="0" w:line="240" w:lineRule="auto"/>
                          <w:contextualSpacing/>
                          <w:rPr>
                            <w:rFonts w:ascii="Times New Roman" w:hAnsi="Times New Roman" w:cs="Times New Roman"/>
                            <w:sz w:val="24"/>
                            <w:szCs w:val="24"/>
                          </w:rPr>
                        </w:pPr>
                        <w:r w:rsidRPr="00921FA8">
                          <w:rPr>
                            <w:rFonts w:ascii="Times New Roman" w:hAnsi="Times New Roman" w:cs="Times New Roman"/>
                            <w:sz w:val="24"/>
                            <w:szCs w:val="24"/>
                          </w:rPr>
                          <w:t>Согласовано</w:t>
                        </w:r>
                      </w:p>
                      <w:p w:rsidR="00836166" w:rsidRPr="00921FA8" w:rsidRDefault="00836166" w:rsidP="002278FC">
                        <w:pPr>
                          <w:spacing w:after="0" w:line="240" w:lineRule="auto"/>
                          <w:contextualSpacing/>
                          <w:rPr>
                            <w:rFonts w:ascii="Times New Roman" w:hAnsi="Times New Roman" w:cs="Times New Roman"/>
                            <w:sz w:val="24"/>
                            <w:szCs w:val="24"/>
                          </w:rPr>
                        </w:pPr>
                      </w:p>
                      <w:p w:rsidR="00836166" w:rsidRPr="00921FA8" w:rsidRDefault="00836166" w:rsidP="002278FC">
                        <w:pPr>
                          <w:spacing w:after="0" w:line="240" w:lineRule="auto"/>
                          <w:contextualSpacing/>
                          <w:rPr>
                            <w:rFonts w:ascii="Times New Roman" w:hAnsi="Times New Roman" w:cs="Times New Roman"/>
                            <w:sz w:val="24"/>
                            <w:szCs w:val="24"/>
                          </w:rPr>
                        </w:pPr>
                        <w:r w:rsidRPr="00921FA8">
                          <w:rPr>
                            <w:rFonts w:ascii="Times New Roman" w:hAnsi="Times New Roman" w:cs="Times New Roman"/>
                            <w:sz w:val="24"/>
                            <w:szCs w:val="24"/>
                          </w:rPr>
                          <w:t>Решением Наблюдательного совета</w:t>
                        </w:r>
                      </w:p>
                      <w:p w:rsidR="00836166" w:rsidRPr="00921FA8" w:rsidRDefault="00836166" w:rsidP="002278FC">
                        <w:pPr>
                          <w:spacing w:after="0" w:line="240" w:lineRule="auto"/>
                          <w:contextualSpacing/>
                          <w:rPr>
                            <w:rFonts w:ascii="Times New Roman" w:hAnsi="Times New Roman" w:cs="Times New Roman"/>
                            <w:sz w:val="24"/>
                            <w:szCs w:val="24"/>
                          </w:rPr>
                        </w:pPr>
                        <w:r w:rsidRPr="00921FA8">
                          <w:rPr>
                            <w:rFonts w:ascii="Times New Roman" w:hAnsi="Times New Roman" w:cs="Times New Roman"/>
                            <w:sz w:val="24"/>
                            <w:szCs w:val="24"/>
                          </w:rPr>
                          <w:t xml:space="preserve"> Муниципального автономного общеобразовательного</w:t>
                        </w:r>
                      </w:p>
                      <w:p w:rsidR="00836166" w:rsidRPr="00921FA8" w:rsidRDefault="00836166" w:rsidP="002278FC">
                        <w:pPr>
                          <w:spacing w:after="0" w:line="240" w:lineRule="auto"/>
                          <w:contextualSpacing/>
                          <w:rPr>
                            <w:rFonts w:ascii="Times New Roman" w:hAnsi="Times New Roman" w:cs="Times New Roman"/>
                            <w:sz w:val="24"/>
                            <w:szCs w:val="24"/>
                          </w:rPr>
                        </w:pPr>
                        <w:r w:rsidRPr="00921FA8">
                          <w:rPr>
                            <w:rFonts w:ascii="Times New Roman" w:hAnsi="Times New Roman" w:cs="Times New Roman"/>
                            <w:sz w:val="24"/>
                            <w:szCs w:val="24"/>
                          </w:rPr>
                          <w:t>учреждения</w:t>
                        </w:r>
                      </w:p>
                      <w:p w:rsidR="00836166" w:rsidRPr="00921FA8" w:rsidRDefault="00836166" w:rsidP="002278FC">
                        <w:pPr>
                          <w:spacing w:after="0" w:line="240" w:lineRule="auto"/>
                          <w:contextualSpacing/>
                          <w:rPr>
                            <w:rFonts w:ascii="Times New Roman" w:hAnsi="Times New Roman" w:cs="Times New Roman"/>
                            <w:sz w:val="24"/>
                            <w:szCs w:val="24"/>
                          </w:rPr>
                        </w:pPr>
                        <w:r w:rsidRPr="00921FA8">
                          <w:rPr>
                            <w:rFonts w:ascii="Times New Roman" w:hAnsi="Times New Roman" w:cs="Times New Roman"/>
                            <w:sz w:val="24"/>
                            <w:szCs w:val="24"/>
                          </w:rPr>
                          <w:t>«Средняя общеобразовательная  школа №99» г. Перми</w:t>
                        </w:r>
                      </w:p>
                      <w:p w:rsidR="00836166" w:rsidRPr="00921FA8" w:rsidRDefault="00836166" w:rsidP="002278FC">
                        <w:pPr>
                          <w:spacing w:after="0" w:line="240" w:lineRule="auto"/>
                          <w:contextualSpacing/>
                          <w:rPr>
                            <w:rFonts w:ascii="Times New Roman" w:hAnsi="Times New Roman" w:cs="Times New Roman"/>
                            <w:sz w:val="24"/>
                            <w:szCs w:val="24"/>
                          </w:rPr>
                        </w:pPr>
                        <w:r w:rsidRPr="00921FA8">
                          <w:rPr>
                            <w:rFonts w:ascii="Times New Roman" w:hAnsi="Times New Roman" w:cs="Times New Roman"/>
                            <w:sz w:val="24"/>
                            <w:szCs w:val="24"/>
                          </w:rPr>
                          <w:t>Протокол №3 от 26 мая 2011г.</w:t>
                        </w:r>
                      </w:p>
                      <w:p w:rsidR="00836166" w:rsidRPr="00921FA8" w:rsidRDefault="00836166" w:rsidP="002278FC">
                        <w:pPr>
                          <w:spacing w:after="0" w:line="240" w:lineRule="auto"/>
                          <w:contextualSpacing/>
                          <w:rPr>
                            <w:rFonts w:ascii="Times New Roman" w:hAnsi="Times New Roman" w:cs="Times New Roman"/>
                            <w:sz w:val="24"/>
                            <w:szCs w:val="24"/>
                          </w:rPr>
                        </w:pPr>
                        <w:r w:rsidRPr="00921FA8">
                          <w:rPr>
                            <w:rFonts w:ascii="Times New Roman" w:hAnsi="Times New Roman" w:cs="Times New Roman"/>
                            <w:sz w:val="24"/>
                            <w:szCs w:val="24"/>
                          </w:rPr>
                          <w:t>Председатель НС</w:t>
                        </w:r>
                      </w:p>
                      <w:p w:rsidR="00836166" w:rsidRPr="00921FA8" w:rsidRDefault="00836166" w:rsidP="002278FC">
                        <w:pPr>
                          <w:spacing w:after="0" w:line="240" w:lineRule="auto"/>
                          <w:contextualSpacing/>
                          <w:rPr>
                            <w:rFonts w:ascii="Times New Roman" w:hAnsi="Times New Roman" w:cs="Times New Roman"/>
                            <w:sz w:val="24"/>
                            <w:szCs w:val="24"/>
                          </w:rPr>
                        </w:pPr>
                        <w:r w:rsidRPr="00921FA8">
                          <w:rPr>
                            <w:rFonts w:ascii="Times New Roman" w:hAnsi="Times New Roman" w:cs="Times New Roman"/>
                            <w:sz w:val="24"/>
                            <w:szCs w:val="24"/>
                          </w:rPr>
                          <w:t>____________________</w:t>
                        </w:r>
                        <w:proofErr w:type="spellStart"/>
                        <w:r w:rsidRPr="00921FA8">
                          <w:rPr>
                            <w:rFonts w:ascii="Times New Roman" w:hAnsi="Times New Roman" w:cs="Times New Roman"/>
                            <w:sz w:val="24"/>
                            <w:szCs w:val="24"/>
                          </w:rPr>
                          <w:t>Д.В.Ушаков</w:t>
                        </w:r>
                        <w:proofErr w:type="spellEnd"/>
                      </w:p>
                      <w:p w:rsidR="00836166" w:rsidRPr="00921FA8" w:rsidRDefault="00836166" w:rsidP="002278FC">
                        <w:pPr>
                          <w:spacing w:after="0" w:line="240" w:lineRule="auto"/>
                          <w:contextualSpacing/>
                          <w:rPr>
                            <w:rFonts w:ascii="Times New Roman" w:hAnsi="Times New Roman" w:cs="Times New Roman"/>
                            <w:sz w:val="24"/>
                            <w:szCs w:val="24"/>
                          </w:rPr>
                        </w:pPr>
                      </w:p>
                      <w:p w:rsidR="00836166" w:rsidRPr="00921FA8" w:rsidRDefault="00836166" w:rsidP="002278FC">
                        <w:pPr>
                          <w:spacing w:after="0" w:line="240" w:lineRule="auto"/>
                          <w:contextualSpacing/>
                          <w:rPr>
                            <w:rFonts w:ascii="Times New Roman" w:hAnsi="Times New Roman" w:cs="Times New Roman"/>
                            <w:sz w:val="24"/>
                            <w:szCs w:val="24"/>
                          </w:rPr>
                        </w:pPr>
                      </w:p>
                    </w:tc>
                    <w:tc>
                      <w:tcPr>
                        <w:tcW w:w="1560" w:type="dxa"/>
                        <w:tcBorders>
                          <w:top w:val="nil"/>
                          <w:left w:val="nil"/>
                          <w:bottom w:val="nil"/>
                          <w:right w:val="nil"/>
                        </w:tcBorders>
                      </w:tcPr>
                      <w:p w:rsidR="00836166" w:rsidRPr="00921FA8" w:rsidRDefault="00836166" w:rsidP="002278FC">
                        <w:pPr>
                          <w:spacing w:after="0" w:line="240" w:lineRule="auto"/>
                          <w:contextualSpacing/>
                          <w:rPr>
                            <w:rFonts w:ascii="Times New Roman" w:hAnsi="Times New Roman" w:cs="Times New Roman"/>
                            <w:sz w:val="24"/>
                            <w:szCs w:val="24"/>
                          </w:rPr>
                        </w:pPr>
                      </w:p>
                    </w:tc>
                    <w:tc>
                      <w:tcPr>
                        <w:tcW w:w="4186" w:type="dxa"/>
                        <w:tcBorders>
                          <w:top w:val="nil"/>
                          <w:left w:val="nil"/>
                          <w:bottom w:val="nil"/>
                          <w:right w:val="nil"/>
                        </w:tcBorders>
                      </w:tcPr>
                      <w:p w:rsidR="00836166" w:rsidRPr="00921FA8" w:rsidRDefault="00836166" w:rsidP="002278FC">
                        <w:pPr>
                          <w:spacing w:before="100" w:beforeAutospacing="1" w:after="100" w:afterAutospacing="1" w:line="240" w:lineRule="auto"/>
                          <w:contextualSpacing/>
                          <w:rPr>
                            <w:rFonts w:ascii="Times New Roman" w:hAnsi="Times New Roman" w:cs="Times New Roman"/>
                            <w:sz w:val="24"/>
                            <w:szCs w:val="24"/>
                          </w:rPr>
                        </w:pPr>
                        <w:r w:rsidRPr="00921FA8">
                          <w:rPr>
                            <w:rFonts w:ascii="Times New Roman" w:hAnsi="Times New Roman" w:cs="Times New Roman"/>
                            <w:sz w:val="24"/>
                            <w:szCs w:val="24"/>
                          </w:rPr>
                          <w:t xml:space="preserve">  Утверждено</w:t>
                        </w:r>
                      </w:p>
                      <w:p w:rsidR="00836166" w:rsidRPr="00921FA8" w:rsidRDefault="00836166" w:rsidP="002278FC">
                        <w:pPr>
                          <w:spacing w:after="0" w:line="240" w:lineRule="auto"/>
                          <w:contextualSpacing/>
                          <w:rPr>
                            <w:rFonts w:ascii="Times New Roman" w:hAnsi="Times New Roman" w:cs="Times New Roman"/>
                            <w:sz w:val="24"/>
                            <w:szCs w:val="24"/>
                          </w:rPr>
                        </w:pPr>
                        <w:r w:rsidRPr="00921FA8">
                          <w:rPr>
                            <w:rFonts w:ascii="Times New Roman" w:hAnsi="Times New Roman" w:cs="Times New Roman"/>
                            <w:sz w:val="24"/>
                            <w:szCs w:val="24"/>
                          </w:rPr>
                          <w:t>Приказом директора</w:t>
                        </w:r>
                      </w:p>
                      <w:p w:rsidR="00836166" w:rsidRPr="00921FA8" w:rsidRDefault="00836166" w:rsidP="002278FC">
                        <w:pPr>
                          <w:spacing w:after="0" w:line="240" w:lineRule="auto"/>
                          <w:contextualSpacing/>
                          <w:rPr>
                            <w:rFonts w:ascii="Times New Roman" w:hAnsi="Times New Roman" w:cs="Times New Roman"/>
                            <w:sz w:val="24"/>
                            <w:szCs w:val="24"/>
                          </w:rPr>
                        </w:pPr>
                        <w:r w:rsidRPr="00921FA8">
                          <w:rPr>
                            <w:rFonts w:ascii="Times New Roman" w:hAnsi="Times New Roman" w:cs="Times New Roman"/>
                            <w:sz w:val="24"/>
                            <w:szCs w:val="24"/>
                          </w:rPr>
                          <w:t>Муниципального автономного общеобразовательного</w:t>
                        </w:r>
                      </w:p>
                      <w:p w:rsidR="00836166" w:rsidRPr="00921FA8" w:rsidRDefault="00836166" w:rsidP="002278FC">
                        <w:pPr>
                          <w:spacing w:after="0" w:line="240" w:lineRule="auto"/>
                          <w:contextualSpacing/>
                          <w:rPr>
                            <w:rFonts w:ascii="Times New Roman" w:hAnsi="Times New Roman" w:cs="Times New Roman"/>
                            <w:sz w:val="24"/>
                            <w:szCs w:val="24"/>
                          </w:rPr>
                        </w:pPr>
                        <w:r w:rsidRPr="00921FA8">
                          <w:rPr>
                            <w:rFonts w:ascii="Times New Roman" w:hAnsi="Times New Roman" w:cs="Times New Roman"/>
                            <w:sz w:val="24"/>
                            <w:szCs w:val="24"/>
                          </w:rPr>
                          <w:t>учреждения</w:t>
                        </w:r>
                      </w:p>
                      <w:p w:rsidR="00836166" w:rsidRPr="00921FA8" w:rsidRDefault="00836166" w:rsidP="002278FC">
                        <w:pPr>
                          <w:spacing w:after="0" w:line="240" w:lineRule="auto"/>
                          <w:contextualSpacing/>
                          <w:rPr>
                            <w:rFonts w:ascii="Times New Roman" w:hAnsi="Times New Roman" w:cs="Times New Roman"/>
                            <w:sz w:val="24"/>
                            <w:szCs w:val="24"/>
                          </w:rPr>
                        </w:pPr>
                        <w:r w:rsidRPr="00921FA8">
                          <w:rPr>
                            <w:rFonts w:ascii="Times New Roman" w:hAnsi="Times New Roman" w:cs="Times New Roman"/>
                            <w:sz w:val="24"/>
                            <w:szCs w:val="24"/>
                          </w:rPr>
                          <w:t>«Средняя общеобразовательная  школа №99» г. Перми</w:t>
                        </w:r>
                      </w:p>
                      <w:p w:rsidR="00836166" w:rsidRPr="00921FA8" w:rsidRDefault="00836166" w:rsidP="002278FC">
                        <w:pPr>
                          <w:spacing w:after="0" w:line="240" w:lineRule="auto"/>
                          <w:contextualSpacing/>
                          <w:rPr>
                            <w:rFonts w:ascii="Times New Roman" w:hAnsi="Times New Roman" w:cs="Times New Roman"/>
                            <w:sz w:val="24"/>
                            <w:szCs w:val="24"/>
                          </w:rPr>
                        </w:pPr>
                        <w:r w:rsidRPr="00921FA8">
                          <w:rPr>
                            <w:rFonts w:ascii="Times New Roman" w:hAnsi="Times New Roman" w:cs="Times New Roman"/>
                            <w:sz w:val="24"/>
                            <w:szCs w:val="24"/>
                          </w:rPr>
                          <w:t>от  26 мая 2011г.№17/</w:t>
                        </w:r>
                        <w:proofErr w:type="gramStart"/>
                        <w:r w:rsidRPr="00921FA8">
                          <w:rPr>
                            <w:rFonts w:ascii="Times New Roman" w:hAnsi="Times New Roman" w:cs="Times New Roman"/>
                            <w:sz w:val="24"/>
                            <w:szCs w:val="24"/>
                          </w:rPr>
                          <w:t>Р</w:t>
                        </w:r>
                        <w:proofErr w:type="gramEnd"/>
                        <w:r w:rsidRPr="00921FA8">
                          <w:rPr>
                            <w:rFonts w:ascii="Times New Roman" w:hAnsi="Times New Roman" w:cs="Times New Roman"/>
                            <w:sz w:val="24"/>
                            <w:szCs w:val="24"/>
                          </w:rPr>
                          <w:t xml:space="preserve">                                </w:t>
                        </w:r>
                      </w:p>
                      <w:p w:rsidR="00836166" w:rsidRPr="00921FA8" w:rsidRDefault="00836166" w:rsidP="002278FC">
                        <w:pPr>
                          <w:spacing w:after="0" w:line="240" w:lineRule="auto"/>
                          <w:contextualSpacing/>
                          <w:rPr>
                            <w:rFonts w:ascii="Times New Roman" w:hAnsi="Times New Roman" w:cs="Times New Roman"/>
                            <w:sz w:val="24"/>
                            <w:szCs w:val="24"/>
                          </w:rPr>
                        </w:pPr>
                        <w:r w:rsidRPr="00921FA8">
                          <w:rPr>
                            <w:rFonts w:ascii="Times New Roman" w:hAnsi="Times New Roman" w:cs="Times New Roman"/>
                            <w:sz w:val="24"/>
                            <w:szCs w:val="24"/>
                          </w:rPr>
                          <w:t>на основании решения общего собрания</w:t>
                        </w:r>
                      </w:p>
                      <w:p w:rsidR="00836166" w:rsidRPr="00921FA8" w:rsidRDefault="00836166" w:rsidP="002278FC">
                        <w:pPr>
                          <w:spacing w:after="0" w:line="240" w:lineRule="auto"/>
                          <w:contextualSpacing/>
                          <w:rPr>
                            <w:rFonts w:ascii="Times New Roman" w:hAnsi="Times New Roman" w:cs="Times New Roman"/>
                            <w:sz w:val="24"/>
                            <w:szCs w:val="24"/>
                          </w:rPr>
                        </w:pPr>
                        <w:r w:rsidRPr="00921FA8">
                          <w:rPr>
                            <w:rFonts w:ascii="Times New Roman" w:hAnsi="Times New Roman" w:cs="Times New Roman"/>
                            <w:sz w:val="24"/>
                            <w:szCs w:val="24"/>
                          </w:rPr>
                          <w:t>трудового коллектива</w:t>
                        </w:r>
                      </w:p>
                      <w:p w:rsidR="00836166" w:rsidRPr="00921FA8" w:rsidRDefault="00836166" w:rsidP="002278FC">
                        <w:pPr>
                          <w:spacing w:after="0" w:line="240" w:lineRule="auto"/>
                          <w:contextualSpacing/>
                          <w:rPr>
                            <w:rFonts w:ascii="Times New Roman" w:hAnsi="Times New Roman" w:cs="Times New Roman"/>
                            <w:sz w:val="24"/>
                            <w:szCs w:val="24"/>
                          </w:rPr>
                        </w:pPr>
                        <w:r w:rsidRPr="00921FA8">
                          <w:rPr>
                            <w:rFonts w:ascii="Times New Roman" w:hAnsi="Times New Roman" w:cs="Times New Roman"/>
                            <w:sz w:val="24"/>
                            <w:szCs w:val="24"/>
                          </w:rPr>
                          <w:t>Протокол №6 от 26 мая 2011г.</w:t>
                        </w:r>
                      </w:p>
                      <w:p w:rsidR="00836166" w:rsidRPr="00921FA8" w:rsidRDefault="00836166" w:rsidP="002278FC">
                        <w:pPr>
                          <w:spacing w:after="0" w:line="240" w:lineRule="auto"/>
                          <w:contextualSpacing/>
                          <w:rPr>
                            <w:rFonts w:ascii="Times New Roman" w:hAnsi="Times New Roman" w:cs="Times New Roman"/>
                            <w:sz w:val="24"/>
                            <w:szCs w:val="24"/>
                          </w:rPr>
                        </w:pPr>
                        <w:r w:rsidRPr="00921FA8">
                          <w:rPr>
                            <w:rFonts w:ascii="Times New Roman" w:hAnsi="Times New Roman" w:cs="Times New Roman"/>
                            <w:sz w:val="24"/>
                            <w:szCs w:val="24"/>
                          </w:rPr>
                          <w:t>_______________</w:t>
                        </w:r>
                        <w:proofErr w:type="spellStart"/>
                        <w:r w:rsidRPr="00921FA8">
                          <w:rPr>
                            <w:rFonts w:ascii="Times New Roman" w:hAnsi="Times New Roman" w:cs="Times New Roman"/>
                            <w:sz w:val="24"/>
                            <w:szCs w:val="24"/>
                          </w:rPr>
                          <w:t>Л.Н.Кадрова</w:t>
                        </w:r>
                        <w:proofErr w:type="spellEnd"/>
                      </w:p>
                      <w:p w:rsidR="00836166" w:rsidRPr="00921FA8" w:rsidRDefault="00836166" w:rsidP="002278FC">
                        <w:pPr>
                          <w:spacing w:after="0" w:line="240" w:lineRule="auto"/>
                          <w:contextualSpacing/>
                          <w:rPr>
                            <w:sz w:val="24"/>
                            <w:szCs w:val="24"/>
                          </w:rPr>
                        </w:pPr>
                      </w:p>
                    </w:tc>
                  </w:tr>
                </w:tbl>
                <w:p w:rsidR="00836166" w:rsidRDefault="00836166" w:rsidP="002278FC">
                  <w:pPr>
                    <w:spacing w:line="240" w:lineRule="auto"/>
                    <w:contextualSpacing/>
                    <w:jc w:val="center"/>
                    <w:rPr>
                      <w:rFonts w:ascii="Times New Roman" w:hAnsi="Times New Roman" w:cs="Times New Roman"/>
                      <w:sz w:val="28"/>
                      <w:szCs w:val="28"/>
                    </w:rPr>
                  </w:pPr>
                </w:p>
                <w:p w:rsidR="00921FA8" w:rsidRDefault="00921FA8" w:rsidP="002278FC">
                  <w:pPr>
                    <w:spacing w:line="240" w:lineRule="auto"/>
                    <w:contextualSpacing/>
                    <w:jc w:val="center"/>
                    <w:rPr>
                      <w:rFonts w:ascii="Times New Roman" w:hAnsi="Times New Roman" w:cs="Times New Roman"/>
                      <w:sz w:val="28"/>
                      <w:szCs w:val="28"/>
                    </w:rPr>
                  </w:pPr>
                </w:p>
                <w:p w:rsidR="00921FA8" w:rsidRPr="002278FC" w:rsidRDefault="00921FA8" w:rsidP="002278FC">
                  <w:pPr>
                    <w:spacing w:line="240" w:lineRule="auto"/>
                    <w:contextualSpacing/>
                    <w:jc w:val="center"/>
                    <w:rPr>
                      <w:rFonts w:ascii="Times New Roman" w:hAnsi="Times New Roman" w:cs="Times New Roman"/>
                      <w:sz w:val="28"/>
                      <w:szCs w:val="28"/>
                    </w:rPr>
                  </w:pPr>
                </w:p>
                <w:p w:rsidR="00836166" w:rsidRPr="00921FA8" w:rsidRDefault="00836166" w:rsidP="002278FC">
                  <w:pPr>
                    <w:spacing w:line="240" w:lineRule="auto"/>
                    <w:contextualSpacing/>
                    <w:jc w:val="center"/>
                    <w:rPr>
                      <w:rFonts w:ascii="Times New Roman" w:hAnsi="Times New Roman" w:cs="Times New Roman"/>
                      <w:b/>
                      <w:sz w:val="32"/>
                      <w:szCs w:val="32"/>
                    </w:rPr>
                  </w:pPr>
                  <w:r w:rsidRPr="00921FA8">
                    <w:rPr>
                      <w:rFonts w:ascii="Times New Roman" w:hAnsi="Times New Roman" w:cs="Times New Roman"/>
                      <w:b/>
                      <w:sz w:val="32"/>
                      <w:szCs w:val="32"/>
                    </w:rPr>
                    <w:t>ПОЛОЖЕНИЕ</w:t>
                  </w:r>
                </w:p>
                <w:p w:rsidR="002278FC" w:rsidRPr="00921FA8" w:rsidRDefault="002278FC" w:rsidP="002278FC">
                  <w:pPr>
                    <w:spacing w:line="240" w:lineRule="auto"/>
                    <w:contextualSpacing/>
                    <w:jc w:val="center"/>
                    <w:rPr>
                      <w:rFonts w:ascii="Times New Roman" w:hAnsi="Times New Roman" w:cs="Times New Roman"/>
                      <w:b/>
                      <w:sz w:val="32"/>
                      <w:szCs w:val="32"/>
                    </w:rPr>
                  </w:pPr>
                </w:p>
                <w:p w:rsidR="002278FC" w:rsidRPr="00921FA8" w:rsidRDefault="002278FC" w:rsidP="002278FC">
                  <w:pPr>
                    <w:spacing w:line="240" w:lineRule="auto"/>
                    <w:contextualSpacing/>
                    <w:jc w:val="center"/>
                    <w:rPr>
                      <w:rFonts w:ascii="Times New Roman" w:hAnsi="Times New Roman" w:cs="Times New Roman"/>
                      <w:b/>
                      <w:sz w:val="32"/>
                      <w:szCs w:val="32"/>
                    </w:rPr>
                  </w:pPr>
                </w:p>
                <w:p w:rsidR="00AA2E14" w:rsidRPr="00921FA8" w:rsidRDefault="00921FA8" w:rsidP="002278FC">
                  <w:pPr>
                    <w:spacing w:after="0" w:line="240" w:lineRule="auto"/>
                    <w:contextualSpacing/>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«О</w:t>
                  </w:r>
                  <w:r w:rsidR="00AA2E14" w:rsidRPr="00921FA8">
                    <w:rPr>
                      <w:rFonts w:ascii="Times New Roman" w:eastAsia="Times New Roman" w:hAnsi="Times New Roman" w:cs="Times New Roman"/>
                      <w:b/>
                      <w:sz w:val="32"/>
                      <w:szCs w:val="32"/>
                      <w:lang w:eastAsia="ru-RU"/>
                    </w:rPr>
                    <w:t>б организации об</w:t>
                  </w:r>
                  <w:r w:rsidR="00400E87" w:rsidRPr="00921FA8">
                    <w:rPr>
                      <w:rFonts w:ascii="Times New Roman" w:eastAsia="Times New Roman" w:hAnsi="Times New Roman" w:cs="Times New Roman"/>
                      <w:b/>
                      <w:sz w:val="32"/>
                      <w:szCs w:val="32"/>
                      <w:lang w:eastAsia="ru-RU"/>
                    </w:rPr>
                    <w:t>щеоб</w:t>
                  </w:r>
                  <w:r w:rsidR="00AA2E14" w:rsidRPr="00921FA8">
                    <w:rPr>
                      <w:rFonts w:ascii="Times New Roman" w:eastAsia="Times New Roman" w:hAnsi="Times New Roman" w:cs="Times New Roman"/>
                      <w:b/>
                      <w:sz w:val="32"/>
                      <w:szCs w:val="32"/>
                      <w:lang w:eastAsia="ru-RU"/>
                    </w:rPr>
                    <w:t xml:space="preserve">разовательного процесса </w:t>
                  </w:r>
                </w:p>
                <w:p w:rsidR="00AA2E14" w:rsidRDefault="00AA2E14" w:rsidP="002278FC">
                  <w:pPr>
                    <w:spacing w:after="0" w:line="240" w:lineRule="auto"/>
                    <w:contextualSpacing/>
                    <w:jc w:val="center"/>
                    <w:rPr>
                      <w:rFonts w:ascii="Times New Roman" w:eastAsia="Times New Roman" w:hAnsi="Times New Roman" w:cs="Times New Roman"/>
                      <w:b/>
                      <w:sz w:val="32"/>
                      <w:szCs w:val="32"/>
                      <w:lang w:eastAsia="ru-RU"/>
                    </w:rPr>
                  </w:pPr>
                  <w:r w:rsidRPr="00921FA8">
                    <w:rPr>
                      <w:rFonts w:ascii="Times New Roman" w:eastAsia="Times New Roman" w:hAnsi="Times New Roman" w:cs="Times New Roman"/>
                      <w:b/>
                      <w:sz w:val="32"/>
                      <w:szCs w:val="32"/>
                      <w:lang w:eastAsia="ru-RU"/>
                    </w:rPr>
                    <w:t>на основе индивидуальных учебных планов учащихся</w:t>
                  </w:r>
                  <w:r w:rsidR="00921FA8">
                    <w:rPr>
                      <w:rFonts w:ascii="Times New Roman" w:eastAsia="Times New Roman" w:hAnsi="Times New Roman" w:cs="Times New Roman"/>
                      <w:b/>
                      <w:sz w:val="32"/>
                      <w:szCs w:val="32"/>
                      <w:lang w:eastAsia="ru-RU"/>
                    </w:rPr>
                    <w:t>»</w:t>
                  </w:r>
                </w:p>
                <w:p w:rsidR="00921FA8" w:rsidRDefault="00921FA8" w:rsidP="002278FC">
                  <w:pPr>
                    <w:spacing w:after="0" w:line="240" w:lineRule="auto"/>
                    <w:contextualSpacing/>
                    <w:jc w:val="center"/>
                    <w:rPr>
                      <w:rFonts w:ascii="Times New Roman" w:eastAsia="Times New Roman" w:hAnsi="Times New Roman" w:cs="Times New Roman"/>
                      <w:b/>
                      <w:sz w:val="32"/>
                      <w:szCs w:val="32"/>
                      <w:lang w:eastAsia="ru-RU"/>
                    </w:rPr>
                  </w:pPr>
                </w:p>
                <w:p w:rsidR="00921FA8" w:rsidRDefault="00921FA8" w:rsidP="002278FC">
                  <w:pPr>
                    <w:spacing w:after="0" w:line="240" w:lineRule="auto"/>
                    <w:contextualSpacing/>
                    <w:jc w:val="center"/>
                    <w:rPr>
                      <w:rFonts w:ascii="Times New Roman" w:eastAsia="Times New Roman" w:hAnsi="Times New Roman" w:cs="Times New Roman"/>
                      <w:b/>
                      <w:sz w:val="32"/>
                      <w:szCs w:val="32"/>
                      <w:lang w:eastAsia="ru-RU"/>
                    </w:rPr>
                  </w:pPr>
                </w:p>
                <w:p w:rsidR="00921FA8" w:rsidRDefault="00921FA8" w:rsidP="002278FC">
                  <w:pPr>
                    <w:spacing w:after="0" w:line="240" w:lineRule="auto"/>
                    <w:contextualSpacing/>
                    <w:jc w:val="center"/>
                    <w:rPr>
                      <w:rFonts w:ascii="Times New Roman" w:eastAsia="Times New Roman" w:hAnsi="Times New Roman" w:cs="Times New Roman"/>
                      <w:b/>
                      <w:sz w:val="32"/>
                      <w:szCs w:val="32"/>
                      <w:lang w:eastAsia="ru-RU"/>
                    </w:rPr>
                  </w:pPr>
                </w:p>
                <w:p w:rsidR="00921FA8" w:rsidRDefault="00921FA8" w:rsidP="002278FC">
                  <w:pPr>
                    <w:spacing w:after="0" w:line="240" w:lineRule="auto"/>
                    <w:contextualSpacing/>
                    <w:jc w:val="center"/>
                    <w:rPr>
                      <w:rFonts w:ascii="Times New Roman" w:eastAsia="Times New Roman" w:hAnsi="Times New Roman" w:cs="Times New Roman"/>
                      <w:b/>
                      <w:sz w:val="32"/>
                      <w:szCs w:val="32"/>
                      <w:lang w:eastAsia="ru-RU"/>
                    </w:rPr>
                  </w:pPr>
                </w:p>
                <w:p w:rsidR="00921FA8" w:rsidRDefault="00921FA8" w:rsidP="002278FC">
                  <w:pPr>
                    <w:spacing w:after="0" w:line="240" w:lineRule="auto"/>
                    <w:contextualSpacing/>
                    <w:jc w:val="center"/>
                    <w:rPr>
                      <w:rFonts w:ascii="Times New Roman" w:eastAsia="Times New Roman" w:hAnsi="Times New Roman" w:cs="Times New Roman"/>
                      <w:b/>
                      <w:sz w:val="32"/>
                      <w:szCs w:val="32"/>
                      <w:lang w:eastAsia="ru-RU"/>
                    </w:rPr>
                  </w:pPr>
                </w:p>
                <w:p w:rsidR="00921FA8" w:rsidRDefault="00921FA8" w:rsidP="002278FC">
                  <w:pPr>
                    <w:spacing w:after="0" w:line="240" w:lineRule="auto"/>
                    <w:contextualSpacing/>
                    <w:jc w:val="center"/>
                    <w:rPr>
                      <w:rFonts w:ascii="Times New Roman" w:eastAsia="Times New Roman" w:hAnsi="Times New Roman" w:cs="Times New Roman"/>
                      <w:b/>
                      <w:sz w:val="32"/>
                      <w:szCs w:val="32"/>
                      <w:lang w:eastAsia="ru-RU"/>
                    </w:rPr>
                  </w:pPr>
                </w:p>
                <w:p w:rsidR="00921FA8" w:rsidRDefault="00921FA8" w:rsidP="002278FC">
                  <w:pPr>
                    <w:spacing w:after="0" w:line="240" w:lineRule="auto"/>
                    <w:contextualSpacing/>
                    <w:jc w:val="center"/>
                    <w:rPr>
                      <w:rFonts w:ascii="Times New Roman" w:eastAsia="Times New Roman" w:hAnsi="Times New Roman" w:cs="Times New Roman"/>
                      <w:b/>
                      <w:sz w:val="32"/>
                      <w:szCs w:val="32"/>
                      <w:lang w:eastAsia="ru-RU"/>
                    </w:rPr>
                  </w:pPr>
                </w:p>
                <w:p w:rsidR="00921FA8" w:rsidRDefault="00921FA8" w:rsidP="002278FC">
                  <w:pPr>
                    <w:spacing w:after="0" w:line="240" w:lineRule="auto"/>
                    <w:contextualSpacing/>
                    <w:jc w:val="center"/>
                    <w:rPr>
                      <w:rFonts w:ascii="Times New Roman" w:eastAsia="Times New Roman" w:hAnsi="Times New Roman" w:cs="Times New Roman"/>
                      <w:b/>
                      <w:sz w:val="32"/>
                      <w:szCs w:val="32"/>
                      <w:lang w:eastAsia="ru-RU"/>
                    </w:rPr>
                  </w:pPr>
                </w:p>
                <w:p w:rsidR="00921FA8" w:rsidRDefault="00921FA8" w:rsidP="002278FC">
                  <w:pPr>
                    <w:spacing w:after="0" w:line="240" w:lineRule="auto"/>
                    <w:contextualSpacing/>
                    <w:jc w:val="center"/>
                    <w:rPr>
                      <w:rFonts w:ascii="Times New Roman" w:eastAsia="Times New Roman" w:hAnsi="Times New Roman" w:cs="Times New Roman"/>
                      <w:b/>
                      <w:sz w:val="32"/>
                      <w:szCs w:val="32"/>
                      <w:lang w:eastAsia="ru-RU"/>
                    </w:rPr>
                  </w:pPr>
                </w:p>
                <w:p w:rsidR="00921FA8" w:rsidRDefault="00921FA8" w:rsidP="002278FC">
                  <w:pPr>
                    <w:spacing w:after="0" w:line="240" w:lineRule="auto"/>
                    <w:contextualSpacing/>
                    <w:jc w:val="center"/>
                    <w:rPr>
                      <w:rFonts w:ascii="Times New Roman" w:eastAsia="Times New Roman" w:hAnsi="Times New Roman" w:cs="Times New Roman"/>
                      <w:b/>
                      <w:sz w:val="32"/>
                      <w:szCs w:val="32"/>
                      <w:lang w:eastAsia="ru-RU"/>
                    </w:rPr>
                  </w:pPr>
                </w:p>
                <w:p w:rsidR="00921FA8" w:rsidRDefault="00921FA8" w:rsidP="002278FC">
                  <w:pPr>
                    <w:spacing w:after="0" w:line="240" w:lineRule="auto"/>
                    <w:contextualSpacing/>
                    <w:jc w:val="center"/>
                    <w:rPr>
                      <w:rFonts w:ascii="Times New Roman" w:eastAsia="Times New Roman" w:hAnsi="Times New Roman" w:cs="Times New Roman"/>
                      <w:b/>
                      <w:sz w:val="32"/>
                      <w:szCs w:val="32"/>
                      <w:lang w:eastAsia="ru-RU"/>
                    </w:rPr>
                  </w:pPr>
                </w:p>
                <w:p w:rsidR="00921FA8" w:rsidRDefault="00921FA8" w:rsidP="002278FC">
                  <w:pPr>
                    <w:spacing w:after="0" w:line="240" w:lineRule="auto"/>
                    <w:contextualSpacing/>
                    <w:jc w:val="center"/>
                    <w:rPr>
                      <w:rFonts w:ascii="Times New Roman" w:eastAsia="Times New Roman" w:hAnsi="Times New Roman" w:cs="Times New Roman"/>
                      <w:b/>
                      <w:sz w:val="32"/>
                      <w:szCs w:val="32"/>
                      <w:lang w:eastAsia="ru-RU"/>
                    </w:rPr>
                  </w:pPr>
                </w:p>
                <w:p w:rsidR="00921FA8" w:rsidRDefault="00921FA8" w:rsidP="002278FC">
                  <w:pPr>
                    <w:spacing w:after="0" w:line="240" w:lineRule="auto"/>
                    <w:contextualSpacing/>
                    <w:jc w:val="center"/>
                    <w:rPr>
                      <w:rFonts w:ascii="Times New Roman" w:eastAsia="Times New Roman" w:hAnsi="Times New Roman" w:cs="Times New Roman"/>
                      <w:b/>
                      <w:sz w:val="32"/>
                      <w:szCs w:val="32"/>
                      <w:lang w:eastAsia="ru-RU"/>
                    </w:rPr>
                  </w:pPr>
                </w:p>
                <w:p w:rsidR="00921FA8" w:rsidRDefault="00921FA8" w:rsidP="002278FC">
                  <w:pPr>
                    <w:spacing w:after="0" w:line="240" w:lineRule="auto"/>
                    <w:contextualSpacing/>
                    <w:jc w:val="center"/>
                    <w:rPr>
                      <w:rFonts w:ascii="Times New Roman" w:eastAsia="Times New Roman" w:hAnsi="Times New Roman" w:cs="Times New Roman"/>
                      <w:b/>
                      <w:sz w:val="32"/>
                      <w:szCs w:val="32"/>
                      <w:lang w:eastAsia="ru-RU"/>
                    </w:rPr>
                  </w:pPr>
                </w:p>
                <w:p w:rsidR="00921FA8" w:rsidRDefault="00921FA8" w:rsidP="002278FC">
                  <w:pPr>
                    <w:spacing w:after="0" w:line="240" w:lineRule="auto"/>
                    <w:contextualSpacing/>
                    <w:jc w:val="center"/>
                    <w:rPr>
                      <w:rFonts w:ascii="Times New Roman" w:eastAsia="Times New Roman" w:hAnsi="Times New Roman" w:cs="Times New Roman"/>
                      <w:b/>
                      <w:sz w:val="32"/>
                      <w:szCs w:val="32"/>
                      <w:lang w:eastAsia="ru-RU"/>
                    </w:rPr>
                  </w:pPr>
                </w:p>
                <w:p w:rsidR="00921FA8" w:rsidRDefault="00921FA8" w:rsidP="002278FC">
                  <w:pPr>
                    <w:spacing w:after="0" w:line="240" w:lineRule="auto"/>
                    <w:contextualSpacing/>
                    <w:jc w:val="center"/>
                    <w:rPr>
                      <w:rFonts w:ascii="Times New Roman" w:eastAsia="Times New Roman" w:hAnsi="Times New Roman" w:cs="Times New Roman"/>
                      <w:b/>
                      <w:sz w:val="32"/>
                      <w:szCs w:val="32"/>
                      <w:lang w:eastAsia="ru-RU"/>
                    </w:rPr>
                  </w:pPr>
                </w:p>
                <w:p w:rsidR="00921FA8" w:rsidRDefault="00921FA8" w:rsidP="002278FC">
                  <w:pPr>
                    <w:spacing w:after="0" w:line="240" w:lineRule="auto"/>
                    <w:contextualSpacing/>
                    <w:jc w:val="center"/>
                    <w:rPr>
                      <w:rFonts w:ascii="Times New Roman" w:eastAsia="Times New Roman" w:hAnsi="Times New Roman" w:cs="Times New Roman"/>
                      <w:b/>
                      <w:sz w:val="32"/>
                      <w:szCs w:val="32"/>
                      <w:lang w:eastAsia="ru-RU"/>
                    </w:rPr>
                  </w:pPr>
                </w:p>
                <w:p w:rsidR="00921FA8" w:rsidRDefault="00921FA8" w:rsidP="002278FC">
                  <w:pPr>
                    <w:spacing w:after="0" w:line="240" w:lineRule="auto"/>
                    <w:contextualSpacing/>
                    <w:jc w:val="center"/>
                    <w:rPr>
                      <w:rFonts w:ascii="Times New Roman" w:eastAsia="Times New Roman" w:hAnsi="Times New Roman" w:cs="Times New Roman"/>
                      <w:b/>
                      <w:sz w:val="32"/>
                      <w:szCs w:val="32"/>
                      <w:lang w:eastAsia="ru-RU"/>
                    </w:rPr>
                  </w:pPr>
                </w:p>
                <w:p w:rsidR="00921FA8" w:rsidRDefault="00921FA8" w:rsidP="002278FC">
                  <w:pPr>
                    <w:spacing w:after="0" w:line="240" w:lineRule="auto"/>
                    <w:contextualSpacing/>
                    <w:jc w:val="center"/>
                    <w:rPr>
                      <w:rFonts w:ascii="Times New Roman" w:eastAsia="Times New Roman" w:hAnsi="Times New Roman" w:cs="Times New Roman"/>
                      <w:b/>
                      <w:sz w:val="32"/>
                      <w:szCs w:val="32"/>
                      <w:lang w:eastAsia="ru-RU"/>
                    </w:rPr>
                  </w:pPr>
                </w:p>
                <w:p w:rsidR="00921FA8" w:rsidRPr="00921FA8" w:rsidRDefault="00921FA8" w:rsidP="002278FC">
                  <w:pPr>
                    <w:spacing w:after="0" w:line="240" w:lineRule="auto"/>
                    <w:contextualSpacing/>
                    <w:jc w:val="center"/>
                    <w:rPr>
                      <w:rFonts w:ascii="Times New Roman" w:eastAsia="Times New Roman" w:hAnsi="Times New Roman" w:cs="Times New Roman"/>
                      <w:b/>
                      <w:sz w:val="32"/>
                      <w:szCs w:val="32"/>
                      <w:lang w:eastAsia="ru-RU"/>
                    </w:rPr>
                  </w:pPr>
                  <w:bookmarkStart w:id="0" w:name="_GoBack"/>
                  <w:bookmarkEnd w:id="0"/>
                </w:p>
                <w:p w:rsidR="002278FC" w:rsidRDefault="002278FC" w:rsidP="002278FC">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AA2E14" w:rsidRPr="002278FC" w:rsidRDefault="00AA2E14" w:rsidP="002278FC">
                  <w:pPr>
                    <w:spacing w:before="100" w:beforeAutospacing="1" w:after="100" w:afterAutospacing="1" w:line="240" w:lineRule="auto"/>
                    <w:contextualSpacing/>
                    <w:jc w:val="center"/>
                    <w:rPr>
                      <w:rFonts w:ascii="Arial" w:eastAsia="Times New Roman" w:hAnsi="Arial" w:cs="Arial"/>
                      <w:sz w:val="28"/>
                      <w:szCs w:val="28"/>
                      <w:lang w:eastAsia="ru-RU"/>
                    </w:rPr>
                  </w:pPr>
                  <w:r w:rsidRPr="002278FC">
                    <w:rPr>
                      <w:rFonts w:ascii="Times New Roman" w:eastAsia="Times New Roman" w:hAnsi="Times New Roman" w:cs="Times New Roman"/>
                      <w:b/>
                      <w:bCs/>
                      <w:sz w:val="28"/>
                      <w:szCs w:val="28"/>
                      <w:lang w:eastAsia="ru-RU"/>
                    </w:rPr>
                    <w:lastRenderedPageBreak/>
                    <w:t>1. Общие положения</w:t>
                  </w:r>
                </w:p>
                <w:p w:rsidR="00AA2E14" w:rsidRPr="002278FC" w:rsidRDefault="00AA2E14" w:rsidP="002278FC">
                  <w:pPr>
                    <w:spacing w:before="100" w:beforeAutospacing="1" w:after="100" w:afterAutospacing="1" w:line="240" w:lineRule="auto"/>
                    <w:contextualSpacing/>
                    <w:rPr>
                      <w:rFonts w:ascii="Arial" w:eastAsia="Times New Roman" w:hAnsi="Arial" w:cs="Arial"/>
                      <w:sz w:val="28"/>
                      <w:szCs w:val="28"/>
                      <w:lang w:eastAsia="ru-RU"/>
                    </w:rPr>
                  </w:pPr>
                  <w:r w:rsidRPr="002278FC">
                    <w:rPr>
                      <w:rFonts w:ascii="Times New Roman" w:eastAsia="Times New Roman" w:hAnsi="Times New Roman" w:cs="Times New Roman"/>
                      <w:sz w:val="28"/>
                      <w:szCs w:val="28"/>
                      <w:lang w:eastAsia="ru-RU"/>
                    </w:rPr>
                    <w:t>1.1 Настоящее Положение разработано в соответствии с Федеральным законом «Об обра</w:t>
                  </w:r>
                  <w:r w:rsidRPr="002278FC">
                    <w:rPr>
                      <w:rFonts w:ascii="Times New Roman" w:eastAsia="Times New Roman" w:hAnsi="Times New Roman" w:cs="Times New Roman"/>
                      <w:sz w:val="28"/>
                      <w:szCs w:val="28"/>
                      <w:lang w:eastAsia="ru-RU"/>
                    </w:rPr>
                    <w:softHyphen/>
                    <w:t>зовании», Концепцией профильного обучения на третьей ступени общего образования, Федеральным Базисным учебным планом для общего (полного) образования (приложение к приказу Минобразова</w:t>
                  </w:r>
                  <w:r w:rsidRPr="002278FC">
                    <w:rPr>
                      <w:rFonts w:ascii="Times New Roman" w:eastAsia="Times New Roman" w:hAnsi="Times New Roman" w:cs="Times New Roman"/>
                      <w:sz w:val="28"/>
                      <w:szCs w:val="28"/>
                      <w:lang w:eastAsia="ru-RU"/>
                    </w:rPr>
                    <w:softHyphen/>
                    <w:t>ния России от 09 03.2004  № 1312),  «Рекомендации по организации профильного обучения на основе инди</w:t>
                  </w:r>
                  <w:r w:rsidRPr="002278FC">
                    <w:rPr>
                      <w:rFonts w:ascii="Times New Roman" w:eastAsia="Times New Roman" w:hAnsi="Times New Roman" w:cs="Times New Roman"/>
                      <w:sz w:val="28"/>
                      <w:szCs w:val="28"/>
                      <w:lang w:eastAsia="ru-RU"/>
                    </w:rPr>
                    <w:softHyphen/>
                    <w:t>видуальных учебных планов», Уставом школы.</w:t>
                  </w:r>
                </w:p>
                <w:p w:rsidR="00AA2E14" w:rsidRPr="002278FC" w:rsidRDefault="00AA2E14" w:rsidP="002278FC">
                  <w:pPr>
                    <w:spacing w:after="0" w:line="240" w:lineRule="auto"/>
                    <w:contextualSpacing/>
                    <w:rPr>
                      <w:rFonts w:ascii="Times New Roman" w:eastAsia="Times New Roman" w:hAnsi="Times New Roman" w:cs="Times New Roman"/>
                      <w:sz w:val="28"/>
                      <w:szCs w:val="28"/>
                      <w:lang w:eastAsia="ru-RU"/>
                    </w:rPr>
                  </w:pPr>
                  <w:r w:rsidRPr="002278FC">
                    <w:rPr>
                      <w:rFonts w:ascii="Times New Roman" w:eastAsia="Times New Roman" w:hAnsi="Times New Roman" w:cs="Times New Roman"/>
                      <w:sz w:val="28"/>
                      <w:szCs w:val="28"/>
                      <w:lang w:eastAsia="ru-RU"/>
                    </w:rPr>
                    <w:t xml:space="preserve">1.2. </w:t>
                  </w:r>
                  <w:r w:rsidRPr="002278FC">
                    <w:rPr>
                      <w:rFonts w:ascii="Times New Roman" w:eastAsia="Times New Roman" w:hAnsi="Times New Roman" w:cs="Times New Roman"/>
                      <w:b/>
                      <w:bCs/>
                      <w:sz w:val="28"/>
                      <w:szCs w:val="28"/>
                      <w:lang w:eastAsia="ru-RU"/>
                    </w:rPr>
                    <w:t xml:space="preserve">Под индивидуальным учебным планом (ИУП) </w:t>
                  </w:r>
                  <w:r w:rsidRPr="002278FC">
                    <w:rPr>
                      <w:rFonts w:ascii="Times New Roman" w:eastAsia="Times New Roman" w:hAnsi="Times New Roman" w:cs="Times New Roman"/>
                      <w:sz w:val="28"/>
                      <w:szCs w:val="28"/>
                      <w:lang w:eastAsia="ru-RU"/>
                    </w:rPr>
                    <w:t>понимается совокупность учебных предметов (базовых, профильных) и элективных курсов, выбранных для освоения учащимися на основе собственных образовательных потребностей и профессиональных перспектив.</w:t>
                  </w:r>
                </w:p>
                <w:p w:rsidR="00AA2E14" w:rsidRPr="002278FC" w:rsidRDefault="00AA2E14" w:rsidP="002278FC">
                  <w:pPr>
                    <w:spacing w:after="0" w:line="240" w:lineRule="auto"/>
                    <w:contextualSpacing/>
                    <w:rPr>
                      <w:rFonts w:ascii="Times New Roman" w:eastAsia="Times New Roman" w:hAnsi="Times New Roman" w:cs="Times New Roman"/>
                      <w:sz w:val="28"/>
                      <w:szCs w:val="28"/>
                      <w:lang w:eastAsia="ru-RU"/>
                    </w:rPr>
                  </w:pPr>
                  <w:r w:rsidRPr="002278FC">
                    <w:rPr>
                      <w:rFonts w:ascii="Times New Roman" w:eastAsia="Times New Roman" w:hAnsi="Times New Roman" w:cs="Times New Roman"/>
                      <w:sz w:val="28"/>
                      <w:szCs w:val="28"/>
                      <w:lang w:eastAsia="ru-RU"/>
                    </w:rPr>
                    <w:t>1.3. ИУП составляется с учетом нормативов учебного времени, в соответствии с Федеральным базисным учебным планом, а также исходя из возможностей ОУ в предоставлении выбора профиль</w:t>
                  </w:r>
                  <w:r w:rsidRPr="002278FC">
                    <w:rPr>
                      <w:rFonts w:ascii="Times New Roman" w:eastAsia="Times New Roman" w:hAnsi="Times New Roman" w:cs="Times New Roman"/>
                      <w:sz w:val="28"/>
                      <w:szCs w:val="28"/>
                      <w:lang w:eastAsia="ru-RU"/>
                    </w:rPr>
                    <w:softHyphen/>
                    <w:t>ных учебных предметов и элективных курсов</w:t>
                  </w:r>
                </w:p>
                <w:p w:rsidR="00AA2E14" w:rsidRPr="002278FC" w:rsidRDefault="00AA2E14" w:rsidP="002278FC">
                  <w:pPr>
                    <w:spacing w:after="0" w:line="240" w:lineRule="auto"/>
                    <w:contextualSpacing/>
                    <w:rPr>
                      <w:rFonts w:ascii="Times New Roman" w:eastAsia="Times New Roman" w:hAnsi="Times New Roman" w:cs="Times New Roman"/>
                      <w:sz w:val="28"/>
                      <w:szCs w:val="28"/>
                      <w:lang w:eastAsia="ru-RU"/>
                    </w:rPr>
                  </w:pPr>
                  <w:r w:rsidRPr="002278FC">
                    <w:rPr>
                      <w:rFonts w:ascii="Times New Roman" w:eastAsia="Times New Roman" w:hAnsi="Times New Roman" w:cs="Times New Roman"/>
                      <w:sz w:val="28"/>
                      <w:szCs w:val="28"/>
                      <w:lang w:eastAsia="ru-RU"/>
                    </w:rPr>
                    <w:t>1.4. Учебный план школы формируется на основе ИУП;</w:t>
                  </w:r>
                </w:p>
                <w:p w:rsidR="00AA2E14" w:rsidRPr="002278FC" w:rsidRDefault="00AA2E14" w:rsidP="002278FC">
                  <w:pPr>
                    <w:spacing w:after="0" w:line="240" w:lineRule="auto"/>
                    <w:contextualSpacing/>
                    <w:rPr>
                      <w:rFonts w:ascii="Times New Roman" w:eastAsia="Times New Roman" w:hAnsi="Times New Roman" w:cs="Times New Roman"/>
                      <w:sz w:val="28"/>
                      <w:szCs w:val="28"/>
                      <w:lang w:eastAsia="ru-RU"/>
                    </w:rPr>
                  </w:pPr>
                  <w:r w:rsidRPr="002278FC">
                    <w:rPr>
                      <w:rFonts w:ascii="Times New Roman" w:eastAsia="Times New Roman" w:hAnsi="Times New Roman" w:cs="Times New Roman"/>
                      <w:sz w:val="28"/>
                      <w:szCs w:val="28"/>
                      <w:lang w:eastAsia="ru-RU"/>
                    </w:rPr>
                    <w:t>1.5. Совокупность ИУП учащихся старших классов является основой для их распределения по классам и учебным группам.</w:t>
                  </w:r>
                </w:p>
                <w:p w:rsidR="00AA2E14" w:rsidRPr="002278FC" w:rsidRDefault="00AA2E14" w:rsidP="002278FC">
                  <w:pPr>
                    <w:spacing w:after="0" w:line="240" w:lineRule="auto"/>
                    <w:contextualSpacing/>
                    <w:jc w:val="center"/>
                    <w:rPr>
                      <w:rFonts w:ascii="Times New Roman" w:eastAsia="Times New Roman" w:hAnsi="Times New Roman" w:cs="Times New Roman"/>
                      <w:b/>
                      <w:sz w:val="28"/>
                      <w:szCs w:val="28"/>
                      <w:lang w:eastAsia="ru-RU"/>
                    </w:rPr>
                  </w:pPr>
                  <w:r w:rsidRPr="002278FC">
                    <w:rPr>
                      <w:rFonts w:ascii="Times New Roman" w:eastAsia="Times New Roman" w:hAnsi="Times New Roman" w:cs="Times New Roman"/>
                      <w:b/>
                      <w:sz w:val="28"/>
                      <w:szCs w:val="28"/>
                      <w:lang w:eastAsia="ru-RU"/>
                    </w:rPr>
                    <w:t>2. Организационная основа деятельности</w:t>
                  </w:r>
                </w:p>
                <w:p w:rsidR="00AA2E14" w:rsidRPr="002278FC" w:rsidRDefault="00AA2E14" w:rsidP="002278FC">
                  <w:pPr>
                    <w:spacing w:after="0" w:line="240" w:lineRule="auto"/>
                    <w:contextualSpacing/>
                    <w:rPr>
                      <w:rFonts w:ascii="Times New Roman" w:eastAsia="Times New Roman" w:hAnsi="Times New Roman" w:cs="Times New Roman"/>
                      <w:b/>
                      <w:sz w:val="28"/>
                      <w:szCs w:val="28"/>
                      <w:lang w:eastAsia="ru-RU"/>
                    </w:rPr>
                  </w:pPr>
                </w:p>
                <w:p w:rsidR="00AA2E14" w:rsidRPr="002278FC" w:rsidRDefault="00AA2E14" w:rsidP="002278FC">
                  <w:pPr>
                    <w:spacing w:after="0" w:line="240" w:lineRule="auto"/>
                    <w:contextualSpacing/>
                    <w:jc w:val="both"/>
                    <w:rPr>
                      <w:rFonts w:ascii="Times New Roman" w:eastAsia="Times New Roman" w:hAnsi="Times New Roman" w:cs="Times New Roman"/>
                      <w:sz w:val="28"/>
                      <w:szCs w:val="28"/>
                      <w:lang w:eastAsia="ru-RU"/>
                    </w:rPr>
                  </w:pPr>
                  <w:r w:rsidRPr="002278FC">
                    <w:rPr>
                      <w:rFonts w:ascii="Times New Roman" w:eastAsia="Times New Roman" w:hAnsi="Times New Roman" w:cs="Times New Roman"/>
                      <w:sz w:val="28"/>
                      <w:szCs w:val="28"/>
                      <w:lang w:eastAsia="ru-RU"/>
                    </w:rPr>
                    <w:t>2.1. Составление ИУП, учебного плана старшей ступени школы и расписания включает в себя несколько этапов:</w:t>
                  </w:r>
                </w:p>
                <w:p w:rsidR="00AA2E14" w:rsidRPr="002278FC" w:rsidRDefault="00AA2E14" w:rsidP="002278FC">
                  <w:pPr>
                    <w:spacing w:after="0" w:line="240" w:lineRule="auto"/>
                    <w:contextualSpacing/>
                    <w:jc w:val="both"/>
                    <w:rPr>
                      <w:rFonts w:ascii="Times New Roman" w:eastAsia="Times New Roman" w:hAnsi="Times New Roman" w:cs="Times New Roman"/>
                      <w:sz w:val="28"/>
                      <w:szCs w:val="28"/>
                      <w:lang w:eastAsia="ru-RU"/>
                    </w:rPr>
                  </w:pPr>
                  <w:r w:rsidRPr="002278FC">
                    <w:rPr>
                      <w:rFonts w:ascii="Times New Roman" w:eastAsia="Times New Roman" w:hAnsi="Times New Roman" w:cs="Times New Roman"/>
                      <w:sz w:val="28"/>
                      <w:szCs w:val="28"/>
                      <w:lang w:eastAsia="ru-RU"/>
                    </w:rPr>
                    <w:t>2.1.1. Изучение школой образовательных запросов потенциальных учащихся профильных классов. Анализ возможностей школы по удовлетворению образовательных запросов школьников.</w:t>
                  </w:r>
                </w:p>
                <w:p w:rsidR="00AA2E14" w:rsidRPr="002278FC" w:rsidRDefault="00AA2E14" w:rsidP="002278FC">
                  <w:pPr>
                    <w:spacing w:after="0" w:line="240" w:lineRule="auto"/>
                    <w:contextualSpacing/>
                    <w:jc w:val="both"/>
                    <w:rPr>
                      <w:rFonts w:ascii="Times New Roman" w:eastAsia="Times New Roman" w:hAnsi="Times New Roman" w:cs="Times New Roman"/>
                      <w:sz w:val="28"/>
                      <w:szCs w:val="28"/>
                      <w:lang w:eastAsia="ru-RU"/>
                    </w:rPr>
                  </w:pPr>
                  <w:r w:rsidRPr="002278FC">
                    <w:rPr>
                      <w:rFonts w:ascii="Times New Roman" w:eastAsia="Times New Roman" w:hAnsi="Times New Roman" w:cs="Times New Roman"/>
                      <w:sz w:val="28"/>
                      <w:szCs w:val="28"/>
                      <w:lang w:eastAsia="ru-RU"/>
                    </w:rPr>
                    <w:t>2.1.2. Разработка рабочего варианта школьного учебного плана для выбора учащихся. Формирование списка учебных предметов и курсов, предлагаемых учащимся. В соответствии с федеральным Базисным учебным планом определяется перечень обязательных предметов на базовом уровне (федеральный компонент). Далее перечень дополняется профильными предметами, которые школа предлагает учащимся для выбора. Затем учебный план дополняется предметами по выбору, включая предметы регионального компонента, и элективными курсами. Перечень и содержание элективных курсов определяется школой.</w:t>
                  </w:r>
                </w:p>
                <w:p w:rsidR="00AA2E14" w:rsidRPr="002278FC" w:rsidRDefault="00AA2E14" w:rsidP="002278FC">
                  <w:pPr>
                    <w:spacing w:after="0" w:line="240" w:lineRule="auto"/>
                    <w:contextualSpacing/>
                    <w:jc w:val="both"/>
                    <w:rPr>
                      <w:rFonts w:ascii="Times New Roman" w:eastAsia="Times New Roman" w:hAnsi="Times New Roman" w:cs="Times New Roman"/>
                      <w:sz w:val="28"/>
                      <w:szCs w:val="28"/>
                      <w:lang w:eastAsia="ru-RU"/>
                    </w:rPr>
                  </w:pPr>
                  <w:r w:rsidRPr="002278FC">
                    <w:rPr>
                      <w:rFonts w:ascii="Times New Roman" w:eastAsia="Times New Roman" w:hAnsi="Times New Roman" w:cs="Times New Roman"/>
                      <w:sz w:val="28"/>
                      <w:szCs w:val="28"/>
                      <w:lang w:eastAsia="ru-RU"/>
                    </w:rPr>
                    <w:t>2.1.3. Знакомство учащихся и родителей с рабочим вариантом учебного плана. Обучение школьников методике составления ИУП. Консультации для учащихся по составлению ИУП, где происходят:</w:t>
                  </w:r>
                </w:p>
                <w:p w:rsidR="00AA2E14" w:rsidRPr="002278FC" w:rsidRDefault="00AA2E14" w:rsidP="002278FC">
                  <w:pPr>
                    <w:spacing w:after="0" w:line="240" w:lineRule="auto"/>
                    <w:contextualSpacing/>
                    <w:jc w:val="both"/>
                    <w:rPr>
                      <w:rFonts w:ascii="Times New Roman" w:eastAsia="Times New Roman" w:hAnsi="Times New Roman" w:cs="Times New Roman"/>
                      <w:sz w:val="28"/>
                      <w:szCs w:val="28"/>
                      <w:lang w:eastAsia="ru-RU"/>
                    </w:rPr>
                  </w:pPr>
                  <w:r w:rsidRPr="002278FC">
                    <w:rPr>
                      <w:rFonts w:ascii="Times New Roman" w:eastAsia="Times New Roman" w:hAnsi="Times New Roman" w:cs="Times New Roman"/>
                      <w:sz w:val="28"/>
                      <w:szCs w:val="28"/>
                      <w:lang w:eastAsia="ru-RU"/>
                    </w:rPr>
                    <w:t xml:space="preserve">- </w:t>
                  </w:r>
                  <w:proofErr w:type="spellStart"/>
                  <w:r w:rsidRPr="002278FC">
                    <w:rPr>
                      <w:rFonts w:ascii="Times New Roman" w:eastAsia="Times New Roman" w:hAnsi="Times New Roman" w:cs="Times New Roman"/>
                      <w:sz w:val="28"/>
                      <w:szCs w:val="28"/>
                      <w:lang w:eastAsia="ru-RU"/>
                    </w:rPr>
                    <w:t>тьюторские</w:t>
                  </w:r>
                  <w:proofErr w:type="spellEnd"/>
                  <w:r w:rsidRPr="002278FC">
                    <w:rPr>
                      <w:rFonts w:ascii="Times New Roman" w:eastAsia="Times New Roman" w:hAnsi="Times New Roman" w:cs="Times New Roman"/>
                      <w:sz w:val="28"/>
                      <w:szCs w:val="28"/>
                      <w:lang w:eastAsia="ru-RU"/>
                    </w:rPr>
                    <w:t xml:space="preserve"> консультации по возможностям выбора, соотнесение выбора с профессиональным самоопределением, по проектной и исследовательской деятельности;</w:t>
                  </w:r>
                </w:p>
                <w:p w:rsidR="00AA2E14" w:rsidRPr="002278FC" w:rsidRDefault="00AA2E14" w:rsidP="002278FC">
                  <w:pPr>
                    <w:spacing w:after="0" w:line="240" w:lineRule="auto"/>
                    <w:contextualSpacing/>
                    <w:jc w:val="both"/>
                    <w:rPr>
                      <w:rFonts w:ascii="Times New Roman" w:eastAsia="Times New Roman" w:hAnsi="Times New Roman" w:cs="Times New Roman"/>
                      <w:sz w:val="28"/>
                      <w:szCs w:val="28"/>
                      <w:lang w:eastAsia="ru-RU"/>
                    </w:rPr>
                  </w:pPr>
                  <w:r w:rsidRPr="002278FC">
                    <w:rPr>
                      <w:rFonts w:ascii="Times New Roman" w:eastAsia="Times New Roman" w:hAnsi="Times New Roman" w:cs="Times New Roman"/>
                      <w:sz w:val="28"/>
                      <w:szCs w:val="28"/>
                      <w:lang w:eastAsia="ru-RU"/>
                    </w:rPr>
                    <w:t>- представление преподавателей, которые будут работать в будущем учебном году, презентация ими концепции преподавания своего предмета:</w:t>
                  </w:r>
                </w:p>
                <w:p w:rsidR="00AA2E14" w:rsidRPr="002278FC" w:rsidRDefault="00AA2E14" w:rsidP="002278FC">
                  <w:pPr>
                    <w:spacing w:after="0" w:line="240" w:lineRule="auto"/>
                    <w:contextualSpacing/>
                    <w:jc w:val="both"/>
                    <w:rPr>
                      <w:rFonts w:ascii="Times New Roman" w:eastAsia="Times New Roman" w:hAnsi="Times New Roman" w:cs="Times New Roman"/>
                      <w:sz w:val="28"/>
                      <w:szCs w:val="28"/>
                      <w:lang w:eastAsia="ru-RU"/>
                    </w:rPr>
                  </w:pPr>
                  <w:r w:rsidRPr="002278FC">
                    <w:rPr>
                      <w:rFonts w:ascii="Times New Roman" w:eastAsia="Times New Roman" w:hAnsi="Times New Roman" w:cs="Times New Roman"/>
                      <w:sz w:val="28"/>
                      <w:szCs w:val="28"/>
                      <w:lang w:eastAsia="ru-RU"/>
                    </w:rPr>
                    <w:t>- переговоры с педагогами о вариантах содержания и форм изучения предмета:</w:t>
                  </w:r>
                </w:p>
                <w:p w:rsidR="00AA2E14" w:rsidRPr="002278FC" w:rsidRDefault="00AA2E14" w:rsidP="002278FC">
                  <w:pPr>
                    <w:spacing w:after="0" w:line="240" w:lineRule="auto"/>
                    <w:contextualSpacing/>
                    <w:jc w:val="both"/>
                    <w:rPr>
                      <w:rFonts w:ascii="Times New Roman" w:eastAsia="Times New Roman" w:hAnsi="Times New Roman" w:cs="Times New Roman"/>
                      <w:sz w:val="28"/>
                      <w:szCs w:val="28"/>
                      <w:lang w:eastAsia="ru-RU"/>
                    </w:rPr>
                  </w:pPr>
                  <w:r w:rsidRPr="002278FC">
                    <w:rPr>
                      <w:rFonts w:ascii="Times New Roman" w:eastAsia="Times New Roman" w:hAnsi="Times New Roman" w:cs="Times New Roman"/>
                      <w:sz w:val="28"/>
                      <w:szCs w:val="28"/>
                      <w:lang w:eastAsia="ru-RU"/>
                    </w:rPr>
                    <w:t>- знакомство с формой ИУП и правилами его оформления;</w:t>
                  </w:r>
                </w:p>
                <w:p w:rsidR="00AA2E14" w:rsidRPr="002278FC" w:rsidRDefault="00AA2E14" w:rsidP="002278FC">
                  <w:pPr>
                    <w:spacing w:after="0" w:line="240" w:lineRule="auto"/>
                    <w:contextualSpacing/>
                    <w:jc w:val="both"/>
                    <w:rPr>
                      <w:rFonts w:ascii="Times New Roman" w:eastAsia="Times New Roman" w:hAnsi="Times New Roman" w:cs="Times New Roman"/>
                      <w:sz w:val="28"/>
                      <w:szCs w:val="28"/>
                      <w:lang w:eastAsia="ru-RU"/>
                    </w:rPr>
                  </w:pPr>
                  <w:r w:rsidRPr="002278FC">
                    <w:rPr>
                      <w:rFonts w:ascii="Times New Roman" w:eastAsia="Times New Roman" w:hAnsi="Times New Roman" w:cs="Times New Roman"/>
                      <w:sz w:val="28"/>
                      <w:szCs w:val="28"/>
                      <w:lang w:eastAsia="ru-RU"/>
                    </w:rPr>
                    <w:t>- заполнение учащимися ИУП, согласование с родителями</w:t>
                  </w:r>
                </w:p>
                <w:p w:rsidR="00400E87" w:rsidRPr="002278FC" w:rsidRDefault="00AA2E14" w:rsidP="002278FC">
                  <w:pPr>
                    <w:spacing w:after="0" w:line="240" w:lineRule="auto"/>
                    <w:contextualSpacing/>
                    <w:jc w:val="both"/>
                    <w:rPr>
                      <w:rFonts w:ascii="Times New Roman" w:eastAsia="Times New Roman" w:hAnsi="Times New Roman" w:cs="Times New Roman"/>
                      <w:sz w:val="28"/>
                      <w:szCs w:val="28"/>
                      <w:lang w:eastAsia="ru-RU"/>
                    </w:rPr>
                  </w:pPr>
                  <w:r w:rsidRPr="002278FC">
                    <w:rPr>
                      <w:rFonts w:ascii="Times New Roman" w:eastAsia="Times New Roman" w:hAnsi="Times New Roman" w:cs="Times New Roman"/>
                      <w:sz w:val="28"/>
                      <w:szCs w:val="28"/>
                      <w:lang w:eastAsia="ru-RU"/>
                    </w:rPr>
                    <w:t xml:space="preserve">2.1.4. Составление индивидуальных учебных планов учащихся. </w:t>
                  </w:r>
                </w:p>
                <w:p w:rsidR="00AA2E14" w:rsidRPr="002278FC" w:rsidRDefault="00AA2E14" w:rsidP="002278FC">
                  <w:pPr>
                    <w:spacing w:after="0" w:line="240" w:lineRule="auto"/>
                    <w:contextualSpacing/>
                    <w:jc w:val="both"/>
                    <w:rPr>
                      <w:rFonts w:ascii="Times New Roman" w:eastAsia="Times New Roman" w:hAnsi="Times New Roman" w:cs="Times New Roman"/>
                      <w:sz w:val="28"/>
                      <w:szCs w:val="28"/>
                      <w:lang w:eastAsia="ru-RU"/>
                    </w:rPr>
                  </w:pPr>
                  <w:r w:rsidRPr="002278FC">
                    <w:rPr>
                      <w:rFonts w:ascii="Times New Roman" w:eastAsia="Times New Roman" w:hAnsi="Times New Roman" w:cs="Times New Roman"/>
                      <w:sz w:val="28"/>
                      <w:szCs w:val="28"/>
                      <w:lang w:eastAsia="ru-RU"/>
                    </w:rPr>
                    <w:t xml:space="preserve">2.1.5. Обработка ИУП учащихся и составление Учебного плана школы. В результате выявляется и фиксируется в виде списков запрос учащихся на изучение предметов на </w:t>
                  </w:r>
                  <w:r w:rsidRPr="002278FC">
                    <w:rPr>
                      <w:rFonts w:ascii="Times New Roman" w:eastAsia="Times New Roman" w:hAnsi="Times New Roman" w:cs="Times New Roman"/>
                      <w:sz w:val="28"/>
                      <w:szCs w:val="28"/>
                      <w:lang w:eastAsia="ru-RU"/>
                    </w:rPr>
                    <w:lastRenderedPageBreak/>
                    <w:t>профильном уровне, учебных предметов по выбору на базовом уровне, элективных курсов. Выявляется также запрос учащихся на изучение предметов в форме экстерната.</w:t>
                  </w:r>
                </w:p>
                <w:p w:rsidR="00AA2E14" w:rsidRPr="002278FC" w:rsidRDefault="00AA2E14" w:rsidP="002278FC">
                  <w:pPr>
                    <w:spacing w:after="0" w:line="240" w:lineRule="auto"/>
                    <w:contextualSpacing/>
                    <w:jc w:val="both"/>
                    <w:rPr>
                      <w:rFonts w:ascii="Times New Roman" w:eastAsia="Times New Roman" w:hAnsi="Times New Roman" w:cs="Times New Roman"/>
                      <w:sz w:val="28"/>
                      <w:szCs w:val="28"/>
                      <w:lang w:eastAsia="ru-RU"/>
                    </w:rPr>
                  </w:pPr>
                  <w:r w:rsidRPr="002278FC">
                    <w:rPr>
                      <w:rFonts w:ascii="Times New Roman" w:eastAsia="Times New Roman" w:hAnsi="Times New Roman" w:cs="Times New Roman"/>
                      <w:sz w:val="28"/>
                      <w:szCs w:val="28"/>
                      <w:lang w:eastAsia="ru-RU"/>
                    </w:rPr>
                    <w:t>2.1.6. Разработка школьного учебного плана обучения старшеклассников на основе ИУП.</w:t>
                  </w:r>
                </w:p>
                <w:p w:rsidR="00AA2E14" w:rsidRPr="002278FC" w:rsidRDefault="00AA2E14" w:rsidP="002278FC">
                  <w:pPr>
                    <w:spacing w:after="0" w:line="240" w:lineRule="auto"/>
                    <w:contextualSpacing/>
                    <w:jc w:val="both"/>
                    <w:rPr>
                      <w:rFonts w:ascii="Times New Roman" w:eastAsia="Times New Roman" w:hAnsi="Times New Roman" w:cs="Times New Roman"/>
                      <w:sz w:val="28"/>
                      <w:szCs w:val="28"/>
                      <w:lang w:eastAsia="ru-RU"/>
                    </w:rPr>
                  </w:pPr>
                  <w:r w:rsidRPr="002278FC">
                    <w:rPr>
                      <w:rFonts w:ascii="Times New Roman" w:eastAsia="Times New Roman" w:hAnsi="Times New Roman" w:cs="Times New Roman"/>
                      <w:sz w:val="28"/>
                      <w:szCs w:val="28"/>
                      <w:lang w:eastAsia="ru-RU"/>
                    </w:rPr>
                    <w:t xml:space="preserve">2.1.7. Формирование классов и </w:t>
                  </w:r>
                  <w:proofErr w:type="spellStart"/>
                  <w:r w:rsidRPr="002278FC">
                    <w:rPr>
                      <w:rFonts w:ascii="Times New Roman" w:eastAsia="Times New Roman" w:hAnsi="Times New Roman" w:cs="Times New Roman"/>
                      <w:sz w:val="28"/>
                      <w:szCs w:val="28"/>
                      <w:lang w:eastAsia="ru-RU"/>
                    </w:rPr>
                    <w:t>межклассных</w:t>
                  </w:r>
                  <w:proofErr w:type="spellEnd"/>
                  <w:r w:rsidRPr="002278FC">
                    <w:rPr>
                      <w:rFonts w:ascii="Times New Roman" w:eastAsia="Times New Roman" w:hAnsi="Times New Roman" w:cs="Times New Roman"/>
                      <w:sz w:val="28"/>
                      <w:szCs w:val="28"/>
                      <w:lang w:eastAsia="ru-RU"/>
                    </w:rPr>
                    <w:t xml:space="preserve"> учебных групп и составление расписания. Составляются сводные таблицы, в которых суммируются </w:t>
                  </w:r>
                  <w:proofErr w:type="spellStart"/>
                  <w:r w:rsidRPr="002278FC">
                    <w:rPr>
                      <w:rFonts w:ascii="Times New Roman" w:eastAsia="Times New Roman" w:hAnsi="Times New Roman" w:cs="Times New Roman"/>
                      <w:sz w:val="28"/>
                      <w:szCs w:val="28"/>
                      <w:lang w:eastAsia="ru-RU"/>
                    </w:rPr>
                    <w:t>ИУПы</w:t>
                  </w:r>
                  <w:proofErr w:type="spellEnd"/>
                  <w:r w:rsidRPr="002278FC">
                    <w:rPr>
                      <w:rFonts w:ascii="Times New Roman" w:eastAsia="Times New Roman" w:hAnsi="Times New Roman" w:cs="Times New Roman"/>
                      <w:sz w:val="28"/>
                      <w:szCs w:val="28"/>
                      <w:lang w:eastAsia="ru-RU"/>
                    </w:rPr>
                    <w:t xml:space="preserve"> учащихся. Расписание составляется с учетом выбора учащихся, нагрузки учителей, требований СанПиНов.</w:t>
                  </w:r>
                </w:p>
                <w:p w:rsidR="00AA2E14" w:rsidRPr="002278FC" w:rsidRDefault="00AA2E14" w:rsidP="002278FC">
                  <w:pPr>
                    <w:spacing w:after="0" w:line="240" w:lineRule="auto"/>
                    <w:contextualSpacing/>
                    <w:jc w:val="both"/>
                    <w:rPr>
                      <w:rFonts w:ascii="Times New Roman" w:eastAsia="Times New Roman" w:hAnsi="Times New Roman" w:cs="Times New Roman"/>
                      <w:sz w:val="28"/>
                      <w:szCs w:val="28"/>
                      <w:lang w:eastAsia="ru-RU"/>
                    </w:rPr>
                  </w:pPr>
                  <w:r w:rsidRPr="002278FC">
                    <w:rPr>
                      <w:rFonts w:ascii="Times New Roman" w:eastAsia="Times New Roman" w:hAnsi="Times New Roman" w:cs="Times New Roman"/>
                      <w:sz w:val="28"/>
                      <w:szCs w:val="28"/>
                      <w:lang w:eastAsia="ru-RU"/>
                    </w:rPr>
                    <w:t>2.2 Оформление журналов. При данной организации образовательного процесса журналы заполняются не по классам, а по учебным предметам. В остальном требования к оформлению журналов учителями остаются традиционными.</w:t>
                  </w:r>
                </w:p>
                <w:p w:rsidR="008F0840" w:rsidRDefault="008F0840" w:rsidP="002278FC">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p>
                <w:p w:rsidR="00AA2E14" w:rsidRPr="002278FC" w:rsidRDefault="00AA2E14" w:rsidP="002278FC">
                  <w:pPr>
                    <w:spacing w:before="100" w:beforeAutospacing="1" w:after="100" w:afterAutospacing="1" w:line="240" w:lineRule="auto"/>
                    <w:contextualSpacing/>
                    <w:jc w:val="center"/>
                    <w:rPr>
                      <w:rFonts w:ascii="Arial" w:eastAsia="Times New Roman" w:hAnsi="Arial" w:cs="Arial"/>
                      <w:sz w:val="28"/>
                      <w:szCs w:val="28"/>
                      <w:lang w:eastAsia="ru-RU"/>
                    </w:rPr>
                  </w:pPr>
                  <w:r w:rsidRPr="002278FC">
                    <w:rPr>
                      <w:rFonts w:ascii="Times New Roman" w:eastAsia="Times New Roman" w:hAnsi="Times New Roman" w:cs="Times New Roman"/>
                      <w:b/>
                      <w:bCs/>
                      <w:sz w:val="28"/>
                      <w:szCs w:val="28"/>
                      <w:lang w:eastAsia="ru-RU"/>
                    </w:rPr>
                    <w:t>3. Механизм отслеживания выполнения ИУП</w:t>
                  </w:r>
                </w:p>
                <w:p w:rsidR="00AA2E14" w:rsidRPr="002278FC" w:rsidRDefault="00AA2E14" w:rsidP="002278FC">
                  <w:pPr>
                    <w:spacing w:before="100" w:beforeAutospacing="1" w:after="100" w:afterAutospacing="1" w:line="240" w:lineRule="auto"/>
                    <w:contextualSpacing/>
                    <w:jc w:val="both"/>
                    <w:rPr>
                      <w:rFonts w:ascii="Arial" w:eastAsia="Times New Roman" w:hAnsi="Arial" w:cs="Arial"/>
                      <w:sz w:val="28"/>
                      <w:szCs w:val="28"/>
                      <w:lang w:eastAsia="ru-RU"/>
                    </w:rPr>
                  </w:pPr>
                  <w:r w:rsidRPr="002278FC">
                    <w:rPr>
                      <w:rFonts w:ascii="Times New Roman" w:eastAsia="Times New Roman" w:hAnsi="Times New Roman" w:cs="Times New Roman"/>
                      <w:sz w:val="28"/>
                      <w:szCs w:val="28"/>
                      <w:lang w:eastAsia="ru-RU"/>
                    </w:rPr>
                    <w:t>3.1 .</w:t>
                  </w:r>
                  <w:r w:rsidRPr="002278FC">
                    <w:rPr>
                      <w:rFonts w:ascii="Times New Roman" w:eastAsia="Times New Roman" w:hAnsi="Times New Roman" w:cs="Times New Roman"/>
                      <w:sz w:val="28"/>
                      <w:szCs w:val="28"/>
                      <w:u w:val="single"/>
                      <w:lang w:eastAsia="ru-RU"/>
                    </w:rPr>
                    <w:t>Ответственность за выполнение ИУП</w:t>
                  </w:r>
                  <w:r w:rsidRPr="002278FC">
                    <w:rPr>
                      <w:rFonts w:ascii="Times New Roman" w:eastAsia="Times New Roman" w:hAnsi="Times New Roman" w:cs="Times New Roman"/>
                      <w:sz w:val="28"/>
                      <w:szCs w:val="28"/>
                      <w:lang w:eastAsia="ru-RU"/>
                    </w:rPr>
                    <w:t xml:space="preserve">. </w:t>
                  </w:r>
                </w:p>
                <w:p w:rsidR="00AA2E14" w:rsidRPr="002278FC" w:rsidRDefault="00AA2E14" w:rsidP="002278FC">
                  <w:pPr>
                    <w:spacing w:before="100" w:beforeAutospacing="1" w:after="100" w:afterAutospacing="1" w:line="240" w:lineRule="auto"/>
                    <w:contextualSpacing/>
                    <w:jc w:val="both"/>
                    <w:rPr>
                      <w:rFonts w:ascii="Arial" w:eastAsia="Times New Roman" w:hAnsi="Arial" w:cs="Arial"/>
                      <w:sz w:val="28"/>
                      <w:szCs w:val="28"/>
                      <w:lang w:eastAsia="ru-RU"/>
                    </w:rPr>
                  </w:pPr>
                  <w:r w:rsidRPr="002278FC">
                    <w:rPr>
                      <w:rFonts w:ascii="Times New Roman" w:eastAsia="Times New Roman" w:hAnsi="Times New Roman" w:cs="Times New Roman"/>
                      <w:sz w:val="28"/>
                      <w:szCs w:val="28"/>
                      <w:lang w:eastAsia="ru-RU"/>
                    </w:rPr>
                    <w:t>Индивидуально за выполнением своего ИУП сле</w:t>
                  </w:r>
                  <w:r w:rsidRPr="002278FC">
                    <w:rPr>
                      <w:rFonts w:ascii="Times New Roman" w:eastAsia="Times New Roman" w:hAnsi="Times New Roman" w:cs="Times New Roman"/>
                      <w:sz w:val="28"/>
                      <w:szCs w:val="28"/>
                      <w:lang w:eastAsia="ru-RU"/>
                    </w:rPr>
                    <w:softHyphen/>
                    <w:t xml:space="preserve">дит сам учащийся.  </w:t>
                  </w:r>
                </w:p>
                <w:p w:rsidR="00AA2E14" w:rsidRPr="002278FC" w:rsidRDefault="00AA2E14" w:rsidP="002278FC">
                  <w:pPr>
                    <w:spacing w:before="100" w:beforeAutospacing="1" w:after="100" w:afterAutospacing="1" w:line="240" w:lineRule="auto"/>
                    <w:contextualSpacing/>
                    <w:jc w:val="both"/>
                    <w:rPr>
                      <w:rFonts w:ascii="Arial" w:eastAsia="Times New Roman" w:hAnsi="Arial" w:cs="Arial"/>
                      <w:sz w:val="28"/>
                      <w:szCs w:val="28"/>
                      <w:lang w:eastAsia="ru-RU"/>
                    </w:rPr>
                  </w:pPr>
                  <w:r w:rsidRPr="002278FC">
                    <w:rPr>
                      <w:rFonts w:ascii="Times New Roman" w:eastAsia="Times New Roman" w:hAnsi="Times New Roman" w:cs="Times New Roman"/>
                      <w:sz w:val="28"/>
                      <w:szCs w:val="28"/>
                      <w:lang w:eastAsia="ru-RU"/>
                    </w:rPr>
                    <w:t>3.2.</w:t>
                  </w:r>
                  <w:r w:rsidRPr="002278FC">
                    <w:rPr>
                      <w:rFonts w:ascii="Times New Roman" w:eastAsia="Times New Roman" w:hAnsi="Times New Roman" w:cs="Times New Roman"/>
                      <w:sz w:val="28"/>
                      <w:szCs w:val="28"/>
                      <w:u w:val="single"/>
                      <w:lang w:eastAsia="ru-RU"/>
                    </w:rPr>
                    <w:t>Ответственность администрации</w:t>
                  </w:r>
                  <w:r w:rsidRPr="002278FC">
                    <w:rPr>
                      <w:rFonts w:ascii="Times New Roman" w:eastAsia="Times New Roman" w:hAnsi="Times New Roman" w:cs="Times New Roman"/>
                      <w:sz w:val="28"/>
                      <w:szCs w:val="28"/>
                      <w:lang w:eastAsia="ru-RU"/>
                    </w:rPr>
                    <w:t xml:space="preserve">. </w:t>
                  </w:r>
                </w:p>
                <w:p w:rsidR="00AA2E14" w:rsidRPr="002278FC" w:rsidRDefault="00AA2E14" w:rsidP="002278FC">
                  <w:pPr>
                    <w:spacing w:before="100" w:beforeAutospacing="1" w:after="100" w:afterAutospacing="1" w:line="240" w:lineRule="auto"/>
                    <w:contextualSpacing/>
                    <w:jc w:val="both"/>
                    <w:rPr>
                      <w:rFonts w:ascii="Arial" w:eastAsia="Times New Roman" w:hAnsi="Arial" w:cs="Arial"/>
                      <w:sz w:val="28"/>
                      <w:szCs w:val="28"/>
                      <w:lang w:eastAsia="ru-RU"/>
                    </w:rPr>
                  </w:pPr>
                  <w:r w:rsidRPr="002278FC">
                    <w:rPr>
                      <w:rFonts w:ascii="Times New Roman" w:eastAsia="Times New Roman" w:hAnsi="Times New Roman" w:cs="Times New Roman"/>
                      <w:sz w:val="28"/>
                      <w:szCs w:val="28"/>
                      <w:lang w:eastAsia="ru-RU"/>
                    </w:rPr>
                    <w:t xml:space="preserve">Задачей администрации является обеспечение условий выполнения ИУП. Классные руководители контролируют выполнение ИУП и </w:t>
                  </w:r>
                  <w:proofErr w:type="gramStart"/>
                  <w:r w:rsidRPr="002278FC">
                    <w:rPr>
                      <w:rFonts w:ascii="Times New Roman" w:eastAsia="Times New Roman" w:hAnsi="Times New Roman" w:cs="Times New Roman"/>
                      <w:sz w:val="28"/>
                      <w:szCs w:val="28"/>
                      <w:lang w:eastAsia="ru-RU"/>
                    </w:rPr>
                    <w:t>предоставляют аналитический отчет</w:t>
                  </w:r>
                  <w:proofErr w:type="gramEnd"/>
                  <w:r w:rsidRPr="002278FC">
                    <w:rPr>
                      <w:rFonts w:ascii="Times New Roman" w:eastAsia="Times New Roman" w:hAnsi="Times New Roman" w:cs="Times New Roman"/>
                      <w:sz w:val="28"/>
                      <w:szCs w:val="28"/>
                      <w:lang w:eastAsia="ru-RU"/>
                    </w:rPr>
                    <w:t xml:space="preserve"> о выполнении ИУП в учебную часть в конце каждого периода. Зам. директора по УВР на основе анализа выполнения ИУП учащихся, учебных программ контролирует и корректирует выполнение Учебного плана школы в целом.</w:t>
                  </w:r>
                </w:p>
                <w:p w:rsidR="00AA2E14" w:rsidRPr="002278FC" w:rsidRDefault="00AA2E14" w:rsidP="002278FC">
                  <w:pPr>
                    <w:spacing w:before="100" w:beforeAutospacing="1" w:after="100" w:afterAutospacing="1" w:line="240" w:lineRule="auto"/>
                    <w:contextualSpacing/>
                    <w:jc w:val="both"/>
                    <w:rPr>
                      <w:rFonts w:ascii="Arial" w:eastAsia="Times New Roman" w:hAnsi="Arial" w:cs="Arial"/>
                      <w:sz w:val="28"/>
                      <w:szCs w:val="28"/>
                      <w:lang w:eastAsia="ru-RU"/>
                    </w:rPr>
                  </w:pPr>
                  <w:r w:rsidRPr="002278FC">
                    <w:rPr>
                      <w:rFonts w:ascii="Times New Roman" w:eastAsia="Times New Roman" w:hAnsi="Times New Roman" w:cs="Times New Roman"/>
                      <w:sz w:val="28"/>
                      <w:szCs w:val="28"/>
                      <w:lang w:eastAsia="ru-RU"/>
                    </w:rPr>
                    <w:t xml:space="preserve">3.3. </w:t>
                  </w:r>
                  <w:r w:rsidRPr="002278FC">
                    <w:rPr>
                      <w:rFonts w:ascii="Times New Roman" w:eastAsia="Times New Roman" w:hAnsi="Times New Roman" w:cs="Times New Roman"/>
                      <w:sz w:val="28"/>
                      <w:szCs w:val="28"/>
                      <w:u w:val="single"/>
                      <w:lang w:eastAsia="ru-RU"/>
                    </w:rPr>
                    <w:t>Корректировка (изменение) ИУП.</w:t>
                  </w:r>
                  <w:r w:rsidRPr="002278FC">
                    <w:rPr>
                      <w:rFonts w:ascii="Times New Roman" w:eastAsia="Times New Roman" w:hAnsi="Times New Roman" w:cs="Times New Roman"/>
                      <w:sz w:val="28"/>
                      <w:szCs w:val="28"/>
                      <w:lang w:eastAsia="ru-RU"/>
                    </w:rPr>
                    <w:t xml:space="preserve"> </w:t>
                  </w:r>
                </w:p>
                <w:p w:rsidR="00AA2E14" w:rsidRPr="002278FC" w:rsidRDefault="00AA2E14" w:rsidP="002278FC">
                  <w:pPr>
                    <w:spacing w:before="100" w:beforeAutospacing="1" w:after="100" w:afterAutospacing="1" w:line="240" w:lineRule="auto"/>
                    <w:contextualSpacing/>
                    <w:jc w:val="both"/>
                    <w:rPr>
                      <w:rFonts w:ascii="Arial" w:eastAsia="Times New Roman" w:hAnsi="Arial" w:cs="Arial"/>
                      <w:sz w:val="28"/>
                      <w:szCs w:val="28"/>
                      <w:lang w:eastAsia="ru-RU"/>
                    </w:rPr>
                  </w:pPr>
                  <w:r w:rsidRPr="002278FC">
                    <w:rPr>
                      <w:rFonts w:ascii="Times New Roman" w:eastAsia="Times New Roman" w:hAnsi="Times New Roman" w:cs="Times New Roman"/>
                      <w:sz w:val="28"/>
                      <w:szCs w:val="28"/>
                      <w:lang w:eastAsia="ru-RU"/>
                    </w:rPr>
                    <w:t>Учащемуся может быть предоставлено право изменить набор предметов при наличии веских обстоятельств не ранее, чем в начале второго полугодия, а также при получении положительных оценок при</w:t>
                  </w:r>
                  <w:r w:rsidR="00924A05" w:rsidRPr="002278FC">
                    <w:rPr>
                      <w:rFonts w:ascii="Times New Roman" w:eastAsia="Times New Roman" w:hAnsi="Times New Roman" w:cs="Times New Roman"/>
                      <w:sz w:val="28"/>
                      <w:szCs w:val="28"/>
                      <w:lang w:eastAsia="ru-RU"/>
                    </w:rPr>
                    <w:t xml:space="preserve"> промежуточной аттестации.</w:t>
                  </w:r>
                </w:p>
              </w:tc>
            </w:tr>
          </w:tbl>
          <w:p w:rsidR="00AA2E14" w:rsidRPr="002278FC" w:rsidRDefault="00AA2E14" w:rsidP="002278FC">
            <w:pPr>
              <w:spacing w:before="75" w:after="150" w:line="240" w:lineRule="auto"/>
              <w:contextualSpacing/>
              <w:rPr>
                <w:rFonts w:ascii="Arial" w:eastAsia="Times New Roman" w:hAnsi="Arial" w:cs="Arial"/>
                <w:sz w:val="28"/>
                <w:szCs w:val="28"/>
                <w:lang w:eastAsia="ru-RU"/>
              </w:rPr>
            </w:pPr>
          </w:p>
        </w:tc>
      </w:tr>
    </w:tbl>
    <w:p w:rsidR="008F0840" w:rsidRDefault="008F0840" w:rsidP="002278FC">
      <w:pPr>
        <w:spacing w:before="120" w:line="240" w:lineRule="auto"/>
        <w:ind w:left="-992"/>
        <w:contextualSpacing/>
        <w:jc w:val="center"/>
        <w:outlineLvl w:val="0"/>
        <w:rPr>
          <w:rFonts w:ascii="Times New Roman" w:hAnsi="Times New Roman" w:cs="Times New Roman"/>
          <w:b/>
          <w:sz w:val="28"/>
          <w:szCs w:val="28"/>
        </w:rPr>
      </w:pPr>
    </w:p>
    <w:p w:rsidR="00B446EE" w:rsidRPr="002278FC" w:rsidRDefault="00DA0F87" w:rsidP="002278FC">
      <w:pPr>
        <w:spacing w:before="120" w:line="240" w:lineRule="auto"/>
        <w:ind w:left="-992"/>
        <w:contextualSpacing/>
        <w:jc w:val="center"/>
        <w:outlineLvl w:val="0"/>
        <w:rPr>
          <w:rFonts w:ascii="Times New Roman" w:hAnsi="Times New Roman" w:cs="Times New Roman"/>
          <w:b/>
          <w:sz w:val="28"/>
          <w:szCs w:val="28"/>
        </w:rPr>
      </w:pPr>
      <w:r w:rsidRPr="002278FC">
        <w:rPr>
          <w:rFonts w:ascii="Times New Roman" w:hAnsi="Times New Roman" w:cs="Times New Roman"/>
          <w:b/>
          <w:sz w:val="28"/>
          <w:szCs w:val="28"/>
        </w:rPr>
        <w:t>4</w:t>
      </w:r>
      <w:r w:rsidR="00B446EE" w:rsidRPr="002278FC">
        <w:rPr>
          <w:rFonts w:ascii="Times New Roman" w:hAnsi="Times New Roman" w:cs="Times New Roman"/>
          <w:b/>
          <w:sz w:val="28"/>
          <w:szCs w:val="28"/>
        </w:rPr>
        <w:t>. Педагогическое сопровождение профильного обучения</w:t>
      </w:r>
    </w:p>
    <w:p w:rsidR="00B446EE" w:rsidRPr="002278FC" w:rsidRDefault="002278FC" w:rsidP="002278FC">
      <w:pPr>
        <w:spacing w:before="120" w:after="0" w:line="240" w:lineRule="auto"/>
        <w:ind w:left="-992"/>
        <w:contextualSpacing/>
        <w:rPr>
          <w:rFonts w:ascii="Times New Roman" w:hAnsi="Times New Roman" w:cs="Times New Roman"/>
          <w:sz w:val="28"/>
          <w:szCs w:val="28"/>
        </w:rPr>
      </w:pPr>
      <w:r w:rsidRPr="002278FC">
        <w:rPr>
          <w:rFonts w:ascii="Times New Roman" w:hAnsi="Times New Roman" w:cs="Times New Roman"/>
          <w:sz w:val="28"/>
          <w:szCs w:val="28"/>
        </w:rPr>
        <w:t xml:space="preserve">4.1. </w:t>
      </w:r>
      <w:r w:rsidR="00B446EE" w:rsidRPr="002278FC">
        <w:rPr>
          <w:rFonts w:ascii="Times New Roman" w:hAnsi="Times New Roman" w:cs="Times New Roman"/>
          <w:sz w:val="28"/>
          <w:szCs w:val="28"/>
        </w:rPr>
        <w:t>Педагогическое сопровождение организуется с целью сопровождения процесса определения и корректировки учащимися индивидуальных образовательных траекторий на старшей ступени обучения.</w:t>
      </w:r>
    </w:p>
    <w:p w:rsidR="00B446EE" w:rsidRPr="002278FC" w:rsidRDefault="002278FC" w:rsidP="002278FC">
      <w:pPr>
        <w:spacing w:before="120" w:after="0" w:line="240" w:lineRule="auto"/>
        <w:ind w:left="-992"/>
        <w:contextualSpacing/>
        <w:rPr>
          <w:rFonts w:ascii="Times New Roman" w:hAnsi="Times New Roman" w:cs="Times New Roman"/>
          <w:sz w:val="28"/>
          <w:szCs w:val="28"/>
        </w:rPr>
      </w:pPr>
      <w:r w:rsidRPr="002278FC">
        <w:rPr>
          <w:rFonts w:ascii="Times New Roman" w:hAnsi="Times New Roman" w:cs="Times New Roman"/>
          <w:sz w:val="28"/>
          <w:szCs w:val="28"/>
        </w:rPr>
        <w:t>4.2.</w:t>
      </w:r>
      <w:r w:rsidR="00B446EE" w:rsidRPr="002278FC">
        <w:rPr>
          <w:rFonts w:ascii="Times New Roman" w:hAnsi="Times New Roman" w:cs="Times New Roman"/>
          <w:sz w:val="28"/>
          <w:szCs w:val="28"/>
        </w:rPr>
        <w:t xml:space="preserve">Учащийся может получить консультацию по собственной инициативе по предварительной договоренности с </w:t>
      </w:r>
      <w:r w:rsidRPr="002278FC">
        <w:rPr>
          <w:rFonts w:ascii="Times New Roman" w:hAnsi="Times New Roman" w:cs="Times New Roman"/>
          <w:sz w:val="28"/>
          <w:szCs w:val="28"/>
        </w:rPr>
        <w:t>заместителем директора по учебно-воспитательной работе.</w:t>
      </w:r>
    </w:p>
    <w:p w:rsidR="008F0840" w:rsidRDefault="008F0840" w:rsidP="002278FC">
      <w:pPr>
        <w:spacing w:before="120" w:line="240" w:lineRule="auto"/>
        <w:ind w:left="-992"/>
        <w:contextualSpacing/>
        <w:jc w:val="center"/>
        <w:rPr>
          <w:rFonts w:ascii="Times New Roman" w:hAnsi="Times New Roman" w:cs="Times New Roman"/>
          <w:sz w:val="28"/>
          <w:szCs w:val="28"/>
        </w:rPr>
      </w:pPr>
    </w:p>
    <w:p w:rsidR="00B446EE" w:rsidRPr="002278FC" w:rsidRDefault="002278FC" w:rsidP="002278FC">
      <w:pPr>
        <w:spacing w:before="120" w:line="240" w:lineRule="auto"/>
        <w:ind w:left="-992"/>
        <w:contextualSpacing/>
        <w:jc w:val="center"/>
        <w:rPr>
          <w:rFonts w:ascii="Times New Roman" w:hAnsi="Times New Roman" w:cs="Times New Roman"/>
          <w:sz w:val="28"/>
          <w:szCs w:val="28"/>
        </w:rPr>
      </w:pPr>
      <w:r w:rsidRPr="002278FC">
        <w:rPr>
          <w:rFonts w:ascii="Times New Roman" w:hAnsi="Times New Roman" w:cs="Times New Roman"/>
          <w:sz w:val="28"/>
          <w:szCs w:val="28"/>
        </w:rPr>
        <w:t>5.</w:t>
      </w:r>
      <w:r w:rsidR="00B446EE" w:rsidRPr="002278FC">
        <w:rPr>
          <w:rFonts w:ascii="Times New Roman" w:hAnsi="Times New Roman" w:cs="Times New Roman"/>
          <w:b/>
          <w:sz w:val="28"/>
          <w:szCs w:val="28"/>
        </w:rPr>
        <w:t>Организация внеклассной работы</w:t>
      </w:r>
    </w:p>
    <w:p w:rsidR="00B446EE" w:rsidRPr="002278FC" w:rsidRDefault="002278FC" w:rsidP="002278FC">
      <w:pPr>
        <w:spacing w:before="120" w:after="0" w:line="240" w:lineRule="auto"/>
        <w:ind w:left="-992"/>
        <w:contextualSpacing/>
        <w:rPr>
          <w:rFonts w:ascii="Times New Roman" w:hAnsi="Times New Roman" w:cs="Times New Roman"/>
          <w:sz w:val="28"/>
          <w:szCs w:val="28"/>
        </w:rPr>
      </w:pPr>
      <w:r w:rsidRPr="002278FC">
        <w:rPr>
          <w:rFonts w:ascii="Times New Roman" w:hAnsi="Times New Roman" w:cs="Times New Roman"/>
          <w:sz w:val="28"/>
          <w:szCs w:val="28"/>
        </w:rPr>
        <w:t>5.1.</w:t>
      </w:r>
      <w:r w:rsidR="00B446EE" w:rsidRPr="002278FC">
        <w:rPr>
          <w:rFonts w:ascii="Times New Roman" w:hAnsi="Times New Roman" w:cs="Times New Roman"/>
          <w:sz w:val="28"/>
          <w:szCs w:val="28"/>
        </w:rPr>
        <w:t>Кла</w:t>
      </w:r>
      <w:proofErr w:type="gramStart"/>
      <w:r w:rsidR="00B446EE" w:rsidRPr="002278FC">
        <w:rPr>
          <w:rFonts w:ascii="Times New Roman" w:hAnsi="Times New Roman" w:cs="Times New Roman"/>
          <w:sz w:val="28"/>
          <w:szCs w:val="28"/>
        </w:rPr>
        <w:t>сс в пр</w:t>
      </w:r>
      <w:proofErr w:type="gramEnd"/>
      <w:r w:rsidR="00B446EE" w:rsidRPr="002278FC">
        <w:rPr>
          <w:rFonts w:ascii="Times New Roman" w:hAnsi="Times New Roman" w:cs="Times New Roman"/>
          <w:sz w:val="28"/>
          <w:szCs w:val="28"/>
        </w:rPr>
        <w:t>офильной школе сохраняется как единица внеклассной работы.</w:t>
      </w:r>
    </w:p>
    <w:p w:rsidR="00B446EE" w:rsidRPr="002278FC" w:rsidRDefault="002278FC" w:rsidP="002278FC">
      <w:pPr>
        <w:spacing w:before="120" w:after="0" w:line="240" w:lineRule="auto"/>
        <w:ind w:left="-992"/>
        <w:contextualSpacing/>
        <w:rPr>
          <w:rFonts w:ascii="Times New Roman" w:hAnsi="Times New Roman" w:cs="Times New Roman"/>
          <w:sz w:val="28"/>
          <w:szCs w:val="28"/>
        </w:rPr>
      </w:pPr>
      <w:r w:rsidRPr="002278FC">
        <w:rPr>
          <w:rFonts w:ascii="Times New Roman" w:hAnsi="Times New Roman" w:cs="Times New Roman"/>
          <w:sz w:val="28"/>
          <w:szCs w:val="28"/>
        </w:rPr>
        <w:t xml:space="preserve">5.2. </w:t>
      </w:r>
      <w:r w:rsidR="00B446EE" w:rsidRPr="002278FC">
        <w:rPr>
          <w:rFonts w:ascii="Times New Roman" w:hAnsi="Times New Roman" w:cs="Times New Roman"/>
          <w:sz w:val="28"/>
          <w:szCs w:val="28"/>
        </w:rPr>
        <w:t>Внеклассная работа с классом проводится в порядке, определенном для всех классов Школы.</w:t>
      </w:r>
    </w:p>
    <w:p w:rsidR="008F0840" w:rsidRDefault="008F0840" w:rsidP="008F0840">
      <w:pPr>
        <w:spacing w:before="120" w:line="240" w:lineRule="auto"/>
        <w:ind w:left="-992"/>
        <w:contextualSpacing/>
        <w:jc w:val="center"/>
        <w:outlineLvl w:val="0"/>
        <w:rPr>
          <w:rFonts w:ascii="Times New Roman" w:hAnsi="Times New Roman" w:cs="Times New Roman"/>
          <w:b/>
          <w:sz w:val="28"/>
          <w:szCs w:val="28"/>
        </w:rPr>
      </w:pPr>
    </w:p>
    <w:p w:rsidR="002278FC" w:rsidRPr="002278FC" w:rsidRDefault="002278FC" w:rsidP="008F0840">
      <w:pPr>
        <w:spacing w:before="120" w:line="240" w:lineRule="auto"/>
        <w:ind w:left="-992"/>
        <w:contextualSpacing/>
        <w:jc w:val="center"/>
        <w:outlineLvl w:val="0"/>
        <w:rPr>
          <w:rFonts w:ascii="Times New Roman" w:hAnsi="Times New Roman" w:cs="Times New Roman"/>
          <w:sz w:val="28"/>
          <w:szCs w:val="28"/>
        </w:rPr>
      </w:pPr>
      <w:r w:rsidRPr="002278FC">
        <w:rPr>
          <w:rFonts w:ascii="Times New Roman" w:hAnsi="Times New Roman" w:cs="Times New Roman"/>
          <w:b/>
          <w:sz w:val="28"/>
          <w:szCs w:val="28"/>
        </w:rPr>
        <w:t>6.</w:t>
      </w:r>
      <w:r w:rsidR="00B446EE" w:rsidRPr="002278FC">
        <w:rPr>
          <w:rFonts w:ascii="Times New Roman" w:hAnsi="Times New Roman" w:cs="Times New Roman"/>
          <w:b/>
          <w:sz w:val="28"/>
          <w:szCs w:val="28"/>
        </w:rPr>
        <w:t xml:space="preserve"> Права и обязанности участников образовательного процесса</w:t>
      </w:r>
    </w:p>
    <w:p w:rsidR="002278FC" w:rsidRPr="002278FC" w:rsidRDefault="002278FC" w:rsidP="002278FC">
      <w:pPr>
        <w:spacing w:before="120" w:line="240" w:lineRule="auto"/>
        <w:ind w:left="-992"/>
        <w:contextualSpacing/>
        <w:outlineLvl w:val="0"/>
        <w:rPr>
          <w:rFonts w:ascii="Times New Roman" w:hAnsi="Times New Roman" w:cs="Times New Roman"/>
          <w:sz w:val="28"/>
          <w:szCs w:val="28"/>
        </w:rPr>
      </w:pPr>
      <w:r w:rsidRPr="002278FC">
        <w:rPr>
          <w:rFonts w:ascii="Times New Roman" w:hAnsi="Times New Roman" w:cs="Times New Roman"/>
          <w:sz w:val="28"/>
          <w:szCs w:val="28"/>
        </w:rPr>
        <w:t>6.1.</w:t>
      </w:r>
      <w:r w:rsidR="00B446EE" w:rsidRPr="002278FC">
        <w:rPr>
          <w:rFonts w:ascii="Times New Roman" w:hAnsi="Times New Roman" w:cs="Times New Roman"/>
          <w:sz w:val="28"/>
          <w:szCs w:val="28"/>
        </w:rPr>
        <w:t>Администрация Школы обязана:</w:t>
      </w:r>
    </w:p>
    <w:p w:rsidR="002278FC" w:rsidRPr="002278FC" w:rsidRDefault="002278FC" w:rsidP="002278FC">
      <w:pPr>
        <w:spacing w:before="120" w:line="240" w:lineRule="auto"/>
        <w:ind w:left="-992"/>
        <w:contextualSpacing/>
        <w:outlineLvl w:val="0"/>
        <w:rPr>
          <w:rFonts w:ascii="Times New Roman" w:hAnsi="Times New Roman" w:cs="Times New Roman"/>
          <w:sz w:val="28"/>
          <w:szCs w:val="28"/>
        </w:rPr>
      </w:pPr>
      <w:r w:rsidRPr="002278FC">
        <w:rPr>
          <w:rFonts w:ascii="Times New Roman" w:hAnsi="Times New Roman" w:cs="Times New Roman"/>
          <w:sz w:val="28"/>
          <w:szCs w:val="28"/>
        </w:rPr>
        <w:t>-</w:t>
      </w:r>
      <w:r w:rsidR="00B446EE" w:rsidRPr="002278FC">
        <w:rPr>
          <w:rFonts w:ascii="Times New Roman" w:hAnsi="Times New Roman" w:cs="Times New Roman"/>
          <w:sz w:val="28"/>
          <w:szCs w:val="28"/>
        </w:rPr>
        <w:t>предоставить каждому учащемуся право выбора содержания образования и уровня его освоения в соответствии с запросами учащихся и ресурсами, которыми обеспечена Школа;</w:t>
      </w:r>
    </w:p>
    <w:p w:rsidR="002278FC" w:rsidRPr="002278FC" w:rsidRDefault="002278FC" w:rsidP="002278FC">
      <w:pPr>
        <w:spacing w:before="120" w:line="240" w:lineRule="auto"/>
        <w:ind w:left="-992"/>
        <w:contextualSpacing/>
        <w:outlineLvl w:val="0"/>
        <w:rPr>
          <w:rFonts w:ascii="Times New Roman" w:hAnsi="Times New Roman" w:cs="Times New Roman"/>
          <w:sz w:val="28"/>
          <w:szCs w:val="28"/>
        </w:rPr>
      </w:pPr>
      <w:r w:rsidRPr="002278FC">
        <w:rPr>
          <w:rFonts w:ascii="Times New Roman" w:hAnsi="Times New Roman" w:cs="Times New Roman"/>
          <w:sz w:val="28"/>
          <w:szCs w:val="28"/>
        </w:rPr>
        <w:t>-</w:t>
      </w:r>
      <w:r w:rsidR="00B446EE" w:rsidRPr="002278FC">
        <w:rPr>
          <w:rFonts w:ascii="Times New Roman" w:hAnsi="Times New Roman" w:cs="Times New Roman"/>
          <w:sz w:val="28"/>
          <w:szCs w:val="28"/>
        </w:rPr>
        <w:t>предоставлять информацию, необходимую для принятия решения по ИУП;</w:t>
      </w:r>
    </w:p>
    <w:p w:rsidR="002278FC" w:rsidRPr="002278FC" w:rsidRDefault="002278FC" w:rsidP="002278FC">
      <w:pPr>
        <w:spacing w:before="120" w:line="240" w:lineRule="auto"/>
        <w:ind w:left="-992"/>
        <w:contextualSpacing/>
        <w:outlineLvl w:val="0"/>
        <w:rPr>
          <w:rFonts w:ascii="Times New Roman" w:hAnsi="Times New Roman" w:cs="Times New Roman"/>
          <w:sz w:val="28"/>
          <w:szCs w:val="28"/>
        </w:rPr>
      </w:pPr>
      <w:r w:rsidRPr="002278FC">
        <w:rPr>
          <w:rFonts w:ascii="Times New Roman" w:hAnsi="Times New Roman" w:cs="Times New Roman"/>
          <w:sz w:val="28"/>
          <w:szCs w:val="28"/>
        </w:rPr>
        <w:t>-</w:t>
      </w:r>
      <w:r w:rsidR="00B446EE" w:rsidRPr="002278FC">
        <w:rPr>
          <w:rFonts w:ascii="Times New Roman" w:hAnsi="Times New Roman" w:cs="Times New Roman"/>
          <w:sz w:val="28"/>
          <w:szCs w:val="28"/>
        </w:rPr>
        <w:t>обеспечить условия для освоения учащимися согласованного ИУП;</w:t>
      </w:r>
    </w:p>
    <w:p w:rsidR="002278FC" w:rsidRPr="002278FC" w:rsidRDefault="002278FC" w:rsidP="002278FC">
      <w:pPr>
        <w:spacing w:before="120" w:line="240" w:lineRule="auto"/>
        <w:ind w:left="-992"/>
        <w:contextualSpacing/>
        <w:outlineLvl w:val="0"/>
        <w:rPr>
          <w:rFonts w:ascii="Times New Roman" w:hAnsi="Times New Roman" w:cs="Times New Roman"/>
          <w:sz w:val="28"/>
          <w:szCs w:val="28"/>
        </w:rPr>
      </w:pPr>
      <w:r w:rsidRPr="002278FC">
        <w:rPr>
          <w:rFonts w:ascii="Times New Roman" w:hAnsi="Times New Roman" w:cs="Times New Roman"/>
          <w:sz w:val="28"/>
          <w:szCs w:val="28"/>
        </w:rPr>
        <w:lastRenderedPageBreak/>
        <w:t>-</w:t>
      </w:r>
      <w:r w:rsidR="00B446EE" w:rsidRPr="002278FC">
        <w:rPr>
          <w:rFonts w:ascii="Times New Roman" w:hAnsi="Times New Roman" w:cs="Times New Roman"/>
          <w:sz w:val="28"/>
          <w:szCs w:val="28"/>
        </w:rPr>
        <w:t>обеспечить учащимся педагогическое сопровождение формирования и корректировки ИУП.</w:t>
      </w:r>
    </w:p>
    <w:p w:rsidR="002278FC" w:rsidRPr="002278FC" w:rsidRDefault="002278FC" w:rsidP="002278FC">
      <w:pPr>
        <w:spacing w:before="120" w:line="240" w:lineRule="auto"/>
        <w:ind w:left="-992"/>
        <w:contextualSpacing/>
        <w:outlineLvl w:val="0"/>
        <w:rPr>
          <w:rFonts w:ascii="Times New Roman" w:hAnsi="Times New Roman" w:cs="Times New Roman"/>
          <w:sz w:val="28"/>
          <w:szCs w:val="28"/>
        </w:rPr>
      </w:pPr>
      <w:r w:rsidRPr="002278FC">
        <w:rPr>
          <w:rFonts w:ascii="Times New Roman" w:hAnsi="Times New Roman" w:cs="Times New Roman"/>
          <w:sz w:val="28"/>
          <w:szCs w:val="28"/>
        </w:rPr>
        <w:t>6.2.</w:t>
      </w:r>
      <w:r w:rsidR="00B446EE" w:rsidRPr="002278FC">
        <w:rPr>
          <w:rFonts w:ascii="Times New Roman" w:hAnsi="Times New Roman" w:cs="Times New Roman"/>
          <w:sz w:val="28"/>
          <w:szCs w:val="28"/>
        </w:rPr>
        <w:t>Администрация Школы имеет право:</w:t>
      </w:r>
    </w:p>
    <w:p w:rsidR="002278FC" w:rsidRPr="002278FC" w:rsidRDefault="002278FC" w:rsidP="002278FC">
      <w:pPr>
        <w:spacing w:before="120" w:line="240" w:lineRule="auto"/>
        <w:ind w:left="-992"/>
        <w:contextualSpacing/>
        <w:outlineLvl w:val="0"/>
        <w:rPr>
          <w:rFonts w:ascii="Times New Roman" w:hAnsi="Times New Roman" w:cs="Times New Roman"/>
          <w:sz w:val="28"/>
          <w:szCs w:val="28"/>
        </w:rPr>
      </w:pPr>
      <w:r w:rsidRPr="002278FC">
        <w:rPr>
          <w:rFonts w:ascii="Times New Roman" w:hAnsi="Times New Roman" w:cs="Times New Roman"/>
          <w:sz w:val="28"/>
          <w:szCs w:val="28"/>
        </w:rPr>
        <w:t>-</w:t>
      </w:r>
      <w:r w:rsidR="00B446EE" w:rsidRPr="002278FC">
        <w:rPr>
          <w:rFonts w:ascii="Times New Roman" w:hAnsi="Times New Roman" w:cs="Times New Roman"/>
          <w:sz w:val="28"/>
          <w:szCs w:val="28"/>
        </w:rPr>
        <w:t>направить учащегося на внеплановую консультацию в рамках педагогического соп</w:t>
      </w:r>
      <w:r w:rsidRPr="002278FC">
        <w:rPr>
          <w:rFonts w:ascii="Times New Roman" w:hAnsi="Times New Roman" w:cs="Times New Roman"/>
          <w:sz w:val="28"/>
          <w:szCs w:val="28"/>
        </w:rPr>
        <w:t>ровождения профильного обучения</w:t>
      </w:r>
    </w:p>
    <w:p w:rsidR="002278FC" w:rsidRPr="002278FC" w:rsidRDefault="002278FC" w:rsidP="002278FC">
      <w:pPr>
        <w:spacing w:before="120" w:line="240" w:lineRule="auto"/>
        <w:ind w:left="-992"/>
        <w:contextualSpacing/>
        <w:outlineLvl w:val="0"/>
        <w:rPr>
          <w:rFonts w:ascii="Times New Roman" w:hAnsi="Times New Roman" w:cs="Times New Roman"/>
          <w:sz w:val="28"/>
          <w:szCs w:val="28"/>
        </w:rPr>
      </w:pPr>
      <w:r w:rsidRPr="002278FC">
        <w:rPr>
          <w:rFonts w:ascii="Times New Roman" w:hAnsi="Times New Roman" w:cs="Times New Roman"/>
          <w:sz w:val="28"/>
          <w:szCs w:val="28"/>
        </w:rPr>
        <w:t>6.3.</w:t>
      </w:r>
      <w:r w:rsidR="00B446EE" w:rsidRPr="002278FC">
        <w:rPr>
          <w:rFonts w:ascii="Times New Roman" w:hAnsi="Times New Roman" w:cs="Times New Roman"/>
          <w:sz w:val="28"/>
          <w:szCs w:val="28"/>
        </w:rPr>
        <w:t>Учащийся старшей ступени Школы обязан:</w:t>
      </w:r>
    </w:p>
    <w:p w:rsidR="002278FC" w:rsidRPr="002278FC" w:rsidRDefault="002278FC" w:rsidP="002278FC">
      <w:pPr>
        <w:spacing w:before="120" w:line="240" w:lineRule="auto"/>
        <w:ind w:left="-992"/>
        <w:contextualSpacing/>
        <w:outlineLvl w:val="0"/>
        <w:rPr>
          <w:rFonts w:ascii="Times New Roman" w:hAnsi="Times New Roman" w:cs="Times New Roman"/>
          <w:sz w:val="28"/>
          <w:szCs w:val="28"/>
        </w:rPr>
      </w:pPr>
      <w:r w:rsidRPr="002278FC">
        <w:rPr>
          <w:rFonts w:ascii="Times New Roman" w:hAnsi="Times New Roman" w:cs="Times New Roman"/>
          <w:sz w:val="28"/>
          <w:szCs w:val="28"/>
        </w:rPr>
        <w:t>-</w:t>
      </w:r>
      <w:r w:rsidR="00B446EE" w:rsidRPr="002278FC">
        <w:rPr>
          <w:rFonts w:ascii="Times New Roman" w:hAnsi="Times New Roman" w:cs="Times New Roman"/>
          <w:sz w:val="28"/>
          <w:szCs w:val="28"/>
        </w:rPr>
        <w:t>составить проект ИУП и согласовать его с администрацией Школы в установленные сроки;</w:t>
      </w:r>
    </w:p>
    <w:p w:rsidR="002278FC" w:rsidRPr="002278FC" w:rsidRDefault="002278FC" w:rsidP="002278FC">
      <w:pPr>
        <w:spacing w:before="120" w:line="240" w:lineRule="auto"/>
        <w:ind w:left="-992"/>
        <w:contextualSpacing/>
        <w:outlineLvl w:val="0"/>
        <w:rPr>
          <w:rFonts w:ascii="Times New Roman" w:hAnsi="Times New Roman" w:cs="Times New Roman"/>
          <w:sz w:val="28"/>
          <w:szCs w:val="28"/>
        </w:rPr>
      </w:pPr>
      <w:r w:rsidRPr="002278FC">
        <w:rPr>
          <w:rFonts w:ascii="Times New Roman" w:hAnsi="Times New Roman" w:cs="Times New Roman"/>
          <w:sz w:val="28"/>
          <w:szCs w:val="28"/>
        </w:rPr>
        <w:t>-</w:t>
      </w:r>
      <w:r w:rsidR="00B446EE" w:rsidRPr="002278FC">
        <w:rPr>
          <w:rFonts w:ascii="Times New Roman" w:hAnsi="Times New Roman" w:cs="Times New Roman"/>
          <w:sz w:val="28"/>
          <w:szCs w:val="28"/>
        </w:rPr>
        <w:t>ликвидировать академические задолженности при изменении состава ИУП;</w:t>
      </w:r>
    </w:p>
    <w:p w:rsidR="002278FC" w:rsidRPr="002278FC" w:rsidRDefault="002278FC" w:rsidP="002278FC">
      <w:pPr>
        <w:spacing w:before="120" w:line="240" w:lineRule="auto"/>
        <w:ind w:left="-992"/>
        <w:contextualSpacing/>
        <w:outlineLvl w:val="0"/>
        <w:rPr>
          <w:rFonts w:ascii="Times New Roman" w:hAnsi="Times New Roman" w:cs="Times New Roman"/>
          <w:sz w:val="28"/>
          <w:szCs w:val="28"/>
        </w:rPr>
      </w:pPr>
      <w:proofErr w:type="gramStart"/>
      <w:r w:rsidRPr="002278FC">
        <w:rPr>
          <w:rFonts w:ascii="Times New Roman" w:hAnsi="Times New Roman" w:cs="Times New Roman"/>
          <w:sz w:val="28"/>
          <w:szCs w:val="28"/>
        </w:rPr>
        <w:t>-</w:t>
      </w:r>
      <w:r w:rsidR="00B446EE" w:rsidRPr="002278FC">
        <w:rPr>
          <w:rFonts w:ascii="Times New Roman" w:hAnsi="Times New Roman" w:cs="Times New Roman"/>
          <w:sz w:val="28"/>
          <w:szCs w:val="28"/>
        </w:rPr>
        <w:t>предоставлять информацию о мотивах выбора содержания образования.]</w:t>
      </w:r>
      <w:proofErr w:type="gramEnd"/>
    </w:p>
    <w:p w:rsidR="002278FC" w:rsidRPr="002278FC" w:rsidRDefault="002278FC" w:rsidP="002278FC">
      <w:pPr>
        <w:spacing w:before="120" w:line="240" w:lineRule="auto"/>
        <w:ind w:left="-992"/>
        <w:contextualSpacing/>
        <w:outlineLvl w:val="0"/>
        <w:rPr>
          <w:rFonts w:ascii="Times New Roman" w:hAnsi="Times New Roman" w:cs="Times New Roman"/>
          <w:sz w:val="28"/>
          <w:szCs w:val="28"/>
        </w:rPr>
      </w:pPr>
      <w:r w:rsidRPr="002278FC">
        <w:rPr>
          <w:rFonts w:ascii="Times New Roman" w:hAnsi="Times New Roman" w:cs="Times New Roman"/>
          <w:sz w:val="28"/>
          <w:szCs w:val="28"/>
        </w:rPr>
        <w:t xml:space="preserve">6.4. </w:t>
      </w:r>
      <w:r w:rsidR="00B446EE" w:rsidRPr="002278FC">
        <w:rPr>
          <w:rFonts w:ascii="Times New Roman" w:hAnsi="Times New Roman" w:cs="Times New Roman"/>
          <w:sz w:val="28"/>
          <w:szCs w:val="28"/>
        </w:rPr>
        <w:t>Учащийся старшей ступени Школы имеет право:</w:t>
      </w:r>
    </w:p>
    <w:p w:rsidR="002278FC" w:rsidRPr="002278FC" w:rsidRDefault="002278FC" w:rsidP="002278FC">
      <w:pPr>
        <w:spacing w:before="120" w:line="240" w:lineRule="auto"/>
        <w:ind w:left="-992"/>
        <w:contextualSpacing/>
        <w:outlineLvl w:val="0"/>
        <w:rPr>
          <w:rFonts w:ascii="Times New Roman" w:hAnsi="Times New Roman" w:cs="Times New Roman"/>
          <w:sz w:val="28"/>
          <w:szCs w:val="28"/>
        </w:rPr>
      </w:pPr>
      <w:r w:rsidRPr="002278FC">
        <w:rPr>
          <w:rFonts w:ascii="Times New Roman" w:hAnsi="Times New Roman" w:cs="Times New Roman"/>
          <w:sz w:val="28"/>
          <w:szCs w:val="28"/>
        </w:rPr>
        <w:t>-</w:t>
      </w:r>
      <w:r w:rsidR="00B446EE" w:rsidRPr="002278FC">
        <w:rPr>
          <w:rFonts w:ascii="Times New Roman" w:hAnsi="Times New Roman" w:cs="Times New Roman"/>
          <w:sz w:val="28"/>
          <w:szCs w:val="28"/>
        </w:rPr>
        <w:t>формировать собственный ИУП;</w:t>
      </w:r>
    </w:p>
    <w:p w:rsidR="008F0840" w:rsidRDefault="002278FC" w:rsidP="008F0840">
      <w:pPr>
        <w:spacing w:before="120" w:line="240" w:lineRule="auto"/>
        <w:ind w:left="-992"/>
        <w:contextualSpacing/>
        <w:outlineLvl w:val="0"/>
        <w:rPr>
          <w:rFonts w:ascii="Times New Roman" w:hAnsi="Times New Roman" w:cs="Times New Roman"/>
          <w:sz w:val="28"/>
          <w:szCs w:val="28"/>
        </w:rPr>
      </w:pPr>
      <w:r w:rsidRPr="002278FC">
        <w:rPr>
          <w:rFonts w:ascii="Times New Roman" w:hAnsi="Times New Roman" w:cs="Times New Roman"/>
          <w:sz w:val="28"/>
          <w:szCs w:val="28"/>
        </w:rPr>
        <w:t>-</w:t>
      </w:r>
      <w:r w:rsidR="00B446EE" w:rsidRPr="002278FC">
        <w:rPr>
          <w:rFonts w:ascii="Times New Roman" w:hAnsi="Times New Roman" w:cs="Times New Roman"/>
          <w:sz w:val="28"/>
          <w:szCs w:val="28"/>
        </w:rPr>
        <w:t xml:space="preserve">своевременно получать от администрации Школы информацию, </w:t>
      </w:r>
      <w:r w:rsidRPr="002278FC">
        <w:rPr>
          <w:rFonts w:ascii="Times New Roman" w:hAnsi="Times New Roman" w:cs="Times New Roman"/>
          <w:sz w:val="28"/>
          <w:szCs w:val="28"/>
        </w:rPr>
        <w:t>необходимую для составления ИУП.</w:t>
      </w:r>
    </w:p>
    <w:p w:rsidR="00B446EE" w:rsidRPr="002278FC" w:rsidRDefault="002278FC" w:rsidP="008F0840">
      <w:pPr>
        <w:spacing w:before="120" w:line="240" w:lineRule="auto"/>
        <w:ind w:left="-992"/>
        <w:contextualSpacing/>
        <w:outlineLvl w:val="0"/>
        <w:rPr>
          <w:rFonts w:ascii="Times New Roman" w:hAnsi="Times New Roman" w:cs="Times New Roman"/>
          <w:sz w:val="28"/>
          <w:szCs w:val="28"/>
        </w:rPr>
      </w:pPr>
      <w:r w:rsidRPr="002278FC">
        <w:rPr>
          <w:rFonts w:ascii="Times New Roman" w:hAnsi="Times New Roman" w:cs="Times New Roman"/>
          <w:sz w:val="28"/>
          <w:szCs w:val="28"/>
        </w:rPr>
        <w:t>6.5.</w:t>
      </w:r>
      <w:r w:rsidR="00B446EE" w:rsidRPr="002278FC">
        <w:rPr>
          <w:rFonts w:ascii="Times New Roman" w:hAnsi="Times New Roman" w:cs="Times New Roman"/>
          <w:sz w:val="28"/>
          <w:szCs w:val="28"/>
        </w:rPr>
        <w:t>Прочие права и обязанности администрации и учащихся, а также права и обязанности других участников образовательного процесса регулируются действующим законодательством и локальными актами, принятыми в Школе.</w:t>
      </w:r>
    </w:p>
    <w:p w:rsidR="009200BE" w:rsidRPr="002278FC" w:rsidRDefault="00921FA8" w:rsidP="002278FC">
      <w:pPr>
        <w:spacing w:line="240" w:lineRule="auto"/>
        <w:ind w:left="-993"/>
        <w:contextualSpacing/>
        <w:rPr>
          <w:sz w:val="28"/>
          <w:szCs w:val="28"/>
        </w:rPr>
      </w:pPr>
    </w:p>
    <w:sectPr w:rsidR="009200BE" w:rsidRPr="002278FC" w:rsidSect="00ED28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6EE" w:rsidRDefault="00B446EE" w:rsidP="00B446EE">
      <w:pPr>
        <w:spacing w:after="0" w:line="240" w:lineRule="auto"/>
      </w:pPr>
      <w:r>
        <w:separator/>
      </w:r>
    </w:p>
  </w:endnote>
  <w:endnote w:type="continuationSeparator" w:id="0">
    <w:p w:rsidR="00B446EE" w:rsidRDefault="00B446EE" w:rsidP="00B44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6EE" w:rsidRDefault="00B446EE" w:rsidP="00B446EE">
      <w:pPr>
        <w:spacing w:after="0" w:line="240" w:lineRule="auto"/>
      </w:pPr>
      <w:r>
        <w:separator/>
      </w:r>
    </w:p>
  </w:footnote>
  <w:footnote w:type="continuationSeparator" w:id="0">
    <w:p w:rsidR="00B446EE" w:rsidRDefault="00B446EE" w:rsidP="00B44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289B"/>
    <w:multiLevelType w:val="hybridMultilevel"/>
    <w:tmpl w:val="4FE8F478"/>
    <w:lvl w:ilvl="0" w:tplc="0409000F">
      <w:start w:val="1"/>
      <w:numFmt w:val="decimal"/>
      <w:lvlText w:val="%1."/>
      <w:lvlJc w:val="left"/>
      <w:pPr>
        <w:tabs>
          <w:tab w:val="num" w:pos="773"/>
        </w:tabs>
        <w:ind w:left="773" w:hanging="360"/>
      </w:pPr>
    </w:lvl>
    <w:lvl w:ilvl="1" w:tplc="79787AA8">
      <w:start w:val="1"/>
      <w:numFmt w:val="bullet"/>
      <w:lvlText w:val=""/>
      <w:lvlJc w:val="left"/>
      <w:pPr>
        <w:tabs>
          <w:tab w:val="num" w:pos="1420"/>
        </w:tabs>
        <w:ind w:left="1080" w:firstLine="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FF7353B"/>
    <w:multiLevelType w:val="hybridMultilevel"/>
    <w:tmpl w:val="D1B0F8B6"/>
    <w:lvl w:ilvl="0" w:tplc="0409000F">
      <w:start w:val="1"/>
      <w:numFmt w:val="decimal"/>
      <w:lvlText w:val="%1."/>
      <w:lvlJc w:val="left"/>
      <w:pPr>
        <w:tabs>
          <w:tab w:val="num" w:pos="773"/>
        </w:tabs>
        <w:ind w:left="773"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B015CF4"/>
    <w:multiLevelType w:val="hybridMultilevel"/>
    <w:tmpl w:val="167629E0"/>
    <w:lvl w:ilvl="0" w:tplc="0409000F">
      <w:start w:val="1"/>
      <w:numFmt w:val="decimal"/>
      <w:lvlText w:val="%1."/>
      <w:lvlJc w:val="left"/>
      <w:pPr>
        <w:tabs>
          <w:tab w:val="num" w:pos="773"/>
        </w:tabs>
        <w:ind w:left="773" w:hanging="360"/>
      </w:pPr>
    </w:lvl>
    <w:lvl w:ilvl="1" w:tplc="79787AA8">
      <w:start w:val="1"/>
      <w:numFmt w:val="bullet"/>
      <w:lvlText w:val=""/>
      <w:lvlJc w:val="left"/>
      <w:pPr>
        <w:tabs>
          <w:tab w:val="num" w:pos="1420"/>
        </w:tabs>
        <w:ind w:left="1080" w:firstLine="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C5D05B9"/>
    <w:multiLevelType w:val="hybridMultilevel"/>
    <w:tmpl w:val="835CFD1C"/>
    <w:lvl w:ilvl="0" w:tplc="0419000F">
      <w:start w:val="1"/>
      <w:numFmt w:val="decimal"/>
      <w:lvlText w:val="%1."/>
      <w:lvlJc w:val="left"/>
      <w:pPr>
        <w:ind w:left="-272" w:hanging="360"/>
      </w:pPr>
    </w:lvl>
    <w:lvl w:ilvl="1" w:tplc="04190019">
      <w:start w:val="1"/>
      <w:numFmt w:val="lowerLetter"/>
      <w:lvlText w:val="%2."/>
      <w:lvlJc w:val="left"/>
      <w:pPr>
        <w:ind w:left="448" w:hanging="360"/>
      </w:pPr>
    </w:lvl>
    <w:lvl w:ilvl="2" w:tplc="0419001B" w:tentative="1">
      <w:start w:val="1"/>
      <w:numFmt w:val="lowerRoman"/>
      <w:lvlText w:val="%3."/>
      <w:lvlJc w:val="right"/>
      <w:pPr>
        <w:ind w:left="1168" w:hanging="180"/>
      </w:pPr>
    </w:lvl>
    <w:lvl w:ilvl="3" w:tplc="0419000F" w:tentative="1">
      <w:start w:val="1"/>
      <w:numFmt w:val="decimal"/>
      <w:lvlText w:val="%4."/>
      <w:lvlJc w:val="left"/>
      <w:pPr>
        <w:ind w:left="1888" w:hanging="360"/>
      </w:pPr>
    </w:lvl>
    <w:lvl w:ilvl="4" w:tplc="04190019" w:tentative="1">
      <w:start w:val="1"/>
      <w:numFmt w:val="lowerLetter"/>
      <w:lvlText w:val="%5."/>
      <w:lvlJc w:val="left"/>
      <w:pPr>
        <w:ind w:left="2608" w:hanging="360"/>
      </w:pPr>
    </w:lvl>
    <w:lvl w:ilvl="5" w:tplc="0419001B" w:tentative="1">
      <w:start w:val="1"/>
      <w:numFmt w:val="lowerRoman"/>
      <w:lvlText w:val="%6."/>
      <w:lvlJc w:val="right"/>
      <w:pPr>
        <w:ind w:left="3328" w:hanging="180"/>
      </w:pPr>
    </w:lvl>
    <w:lvl w:ilvl="6" w:tplc="0419000F" w:tentative="1">
      <w:start w:val="1"/>
      <w:numFmt w:val="decimal"/>
      <w:lvlText w:val="%7."/>
      <w:lvlJc w:val="left"/>
      <w:pPr>
        <w:ind w:left="4048" w:hanging="360"/>
      </w:pPr>
    </w:lvl>
    <w:lvl w:ilvl="7" w:tplc="04190019" w:tentative="1">
      <w:start w:val="1"/>
      <w:numFmt w:val="lowerLetter"/>
      <w:lvlText w:val="%8."/>
      <w:lvlJc w:val="left"/>
      <w:pPr>
        <w:ind w:left="4768" w:hanging="360"/>
      </w:pPr>
    </w:lvl>
    <w:lvl w:ilvl="8" w:tplc="0419001B" w:tentative="1">
      <w:start w:val="1"/>
      <w:numFmt w:val="lowerRoman"/>
      <w:lvlText w:val="%9."/>
      <w:lvlJc w:val="right"/>
      <w:pPr>
        <w:ind w:left="5488" w:hanging="180"/>
      </w:pPr>
    </w:lvl>
  </w:abstractNum>
  <w:abstractNum w:abstractNumId="4">
    <w:nsid w:val="3E4B16CD"/>
    <w:multiLevelType w:val="hybridMultilevel"/>
    <w:tmpl w:val="E62225D4"/>
    <w:lvl w:ilvl="0" w:tplc="0409000F">
      <w:start w:val="1"/>
      <w:numFmt w:val="decimal"/>
      <w:lvlText w:val="%1."/>
      <w:lvlJc w:val="left"/>
      <w:pPr>
        <w:tabs>
          <w:tab w:val="num" w:pos="773"/>
        </w:tabs>
        <w:ind w:left="773"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23E64B0"/>
    <w:multiLevelType w:val="multilevel"/>
    <w:tmpl w:val="B10A748E"/>
    <w:lvl w:ilvl="0">
      <w:start w:val="1"/>
      <w:numFmt w:val="decimal"/>
      <w:lvlText w:val="%1."/>
      <w:lvlJc w:val="left"/>
      <w:pPr>
        <w:tabs>
          <w:tab w:val="num" w:pos="773"/>
        </w:tabs>
        <w:ind w:left="773" w:hanging="360"/>
      </w:pPr>
    </w:lvl>
    <w:lvl w:ilvl="1">
      <w:start w:val="1"/>
      <w:numFmt w:val="decimal"/>
      <w:isLgl/>
      <w:lvlText w:val="%1.%2."/>
      <w:lvlJc w:val="left"/>
      <w:pPr>
        <w:ind w:left="786" w:hanging="360"/>
      </w:pPr>
    </w:lvl>
    <w:lvl w:ilvl="2">
      <w:start w:val="1"/>
      <w:numFmt w:val="decimal"/>
      <w:isLgl/>
      <w:lvlText w:val="%1.%2.%3."/>
      <w:lvlJc w:val="left"/>
      <w:pPr>
        <w:ind w:left="1159" w:hanging="720"/>
      </w:pPr>
    </w:lvl>
    <w:lvl w:ilvl="3">
      <w:start w:val="1"/>
      <w:numFmt w:val="decimal"/>
      <w:isLgl/>
      <w:lvlText w:val="%1.%2.%3.%4."/>
      <w:lvlJc w:val="left"/>
      <w:pPr>
        <w:ind w:left="1172" w:hanging="720"/>
      </w:pPr>
    </w:lvl>
    <w:lvl w:ilvl="4">
      <w:start w:val="1"/>
      <w:numFmt w:val="decimal"/>
      <w:isLgl/>
      <w:lvlText w:val="%1.%2.%3.%4.%5."/>
      <w:lvlJc w:val="left"/>
      <w:pPr>
        <w:ind w:left="1545" w:hanging="1080"/>
      </w:pPr>
    </w:lvl>
    <w:lvl w:ilvl="5">
      <w:start w:val="1"/>
      <w:numFmt w:val="decimal"/>
      <w:isLgl/>
      <w:lvlText w:val="%1.%2.%3.%4.%5.%6."/>
      <w:lvlJc w:val="left"/>
      <w:pPr>
        <w:ind w:left="1558" w:hanging="1080"/>
      </w:pPr>
    </w:lvl>
    <w:lvl w:ilvl="6">
      <w:start w:val="1"/>
      <w:numFmt w:val="decimal"/>
      <w:isLgl/>
      <w:lvlText w:val="%1.%2.%3.%4.%5.%6.%7."/>
      <w:lvlJc w:val="left"/>
      <w:pPr>
        <w:ind w:left="1931" w:hanging="1440"/>
      </w:pPr>
    </w:lvl>
    <w:lvl w:ilvl="7">
      <w:start w:val="1"/>
      <w:numFmt w:val="decimal"/>
      <w:isLgl/>
      <w:lvlText w:val="%1.%2.%3.%4.%5.%6.%7.%8."/>
      <w:lvlJc w:val="left"/>
      <w:pPr>
        <w:ind w:left="1944" w:hanging="1440"/>
      </w:pPr>
    </w:lvl>
    <w:lvl w:ilvl="8">
      <w:start w:val="1"/>
      <w:numFmt w:val="decimal"/>
      <w:isLgl/>
      <w:lvlText w:val="%1.%2.%3.%4.%5.%6.%7.%8.%9."/>
      <w:lvlJc w:val="left"/>
      <w:pPr>
        <w:ind w:left="2317" w:hanging="1800"/>
      </w:pPr>
    </w:lvl>
  </w:abstractNum>
  <w:abstractNum w:abstractNumId="6">
    <w:nsid w:val="7DE05063"/>
    <w:multiLevelType w:val="hybridMultilevel"/>
    <w:tmpl w:val="604CD54C"/>
    <w:lvl w:ilvl="0" w:tplc="0409000F">
      <w:start w:val="1"/>
      <w:numFmt w:val="decimal"/>
      <w:lvlText w:val="%1."/>
      <w:lvlJc w:val="left"/>
      <w:pPr>
        <w:tabs>
          <w:tab w:val="num" w:pos="773"/>
        </w:tabs>
        <w:ind w:left="773"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FF833AD"/>
    <w:multiLevelType w:val="hybridMultilevel"/>
    <w:tmpl w:val="6302D6B4"/>
    <w:lvl w:ilvl="0" w:tplc="0409000F">
      <w:start w:val="1"/>
      <w:numFmt w:val="decimal"/>
      <w:lvlText w:val="%1."/>
      <w:lvlJc w:val="left"/>
      <w:pPr>
        <w:tabs>
          <w:tab w:val="num" w:pos="773"/>
        </w:tabs>
        <w:ind w:left="773"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2E14"/>
    <w:rsid w:val="002278FC"/>
    <w:rsid w:val="00270A97"/>
    <w:rsid w:val="00400E87"/>
    <w:rsid w:val="00447D12"/>
    <w:rsid w:val="00507FC9"/>
    <w:rsid w:val="00836166"/>
    <w:rsid w:val="008F0840"/>
    <w:rsid w:val="00921FA8"/>
    <w:rsid w:val="00924A05"/>
    <w:rsid w:val="00AA2E14"/>
    <w:rsid w:val="00B446EE"/>
    <w:rsid w:val="00DA0F87"/>
    <w:rsid w:val="00E140B5"/>
    <w:rsid w:val="00ED2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8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2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24A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4A05"/>
    <w:rPr>
      <w:rFonts w:ascii="Tahoma" w:hAnsi="Tahoma" w:cs="Tahoma"/>
      <w:sz w:val="16"/>
      <w:szCs w:val="16"/>
    </w:rPr>
  </w:style>
  <w:style w:type="paragraph" w:styleId="a6">
    <w:name w:val="footnote text"/>
    <w:basedOn w:val="a"/>
    <w:link w:val="a7"/>
    <w:semiHidden/>
    <w:unhideWhenUsed/>
    <w:rsid w:val="00B446E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B446EE"/>
    <w:rPr>
      <w:rFonts w:ascii="Times New Roman" w:eastAsia="Times New Roman" w:hAnsi="Times New Roman" w:cs="Times New Roman"/>
      <w:sz w:val="20"/>
      <w:szCs w:val="20"/>
      <w:lang w:eastAsia="ru-RU"/>
    </w:rPr>
  </w:style>
  <w:style w:type="character" w:styleId="a8">
    <w:name w:val="footnote reference"/>
    <w:basedOn w:val="a0"/>
    <w:semiHidden/>
    <w:unhideWhenUsed/>
    <w:rsid w:val="00B446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50057">
      <w:bodyDiv w:val="1"/>
      <w:marLeft w:val="0"/>
      <w:marRight w:val="0"/>
      <w:marTop w:val="0"/>
      <w:marBottom w:val="0"/>
      <w:divBdr>
        <w:top w:val="none" w:sz="0" w:space="0" w:color="auto"/>
        <w:left w:val="none" w:sz="0" w:space="0" w:color="auto"/>
        <w:bottom w:val="none" w:sz="0" w:space="0" w:color="auto"/>
        <w:right w:val="none" w:sz="0" w:space="0" w:color="auto"/>
      </w:divBdr>
    </w:div>
    <w:div w:id="510334588">
      <w:bodyDiv w:val="1"/>
      <w:marLeft w:val="0"/>
      <w:marRight w:val="0"/>
      <w:marTop w:val="0"/>
      <w:marBottom w:val="0"/>
      <w:divBdr>
        <w:top w:val="none" w:sz="0" w:space="0" w:color="auto"/>
        <w:left w:val="none" w:sz="0" w:space="0" w:color="auto"/>
        <w:bottom w:val="none" w:sz="0" w:space="0" w:color="auto"/>
        <w:right w:val="none" w:sz="0" w:space="0" w:color="auto"/>
      </w:divBdr>
    </w:div>
    <w:div w:id="707031457">
      <w:bodyDiv w:val="1"/>
      <w:marLeft w:val="0"/>
      <w:marRight w:val="0"/>
      <w:marTop w:val="0"/>
      <w:marBottom w:val="0"/>
      <w:divBdr>
        <w:top w:val="none" w:sz="0" w:space="0" w:color="auto"/>
        <w:left w:val="none" w:sz="0" w:space="0" w:color="auto"/>
        <w:bottom w:val="none" w:sz="0" w:space="0" w:color="auto"/>
        <w:right w:val="none" w:sz="0" w:space="0" w:color="auto"/>
      </w:divBdr>
      <w:divsChild>
        <w:div w:id="1456632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118DC-31A7-4B61-BC9B-62934CC8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школа 99</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user</cp:lastModifiedBy>
  <cp:revision>9</cp:revision>
  <cp:lastPrinted>2012-04-20T15:08:00Z</cp:lastPrinted>
  <dcterms:created xsi:type="dcterms:W3CDTF">2011-10-18T05:44:00Z</dcterms:created>
  <dcterms:modified xsi:type="dcterms:W3CDTF">2012-04-20T15:09:00Z</dcterms:modified>
</cp:coreProperties>
</file>